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80D3" w14:textId="2829271D" w:rsidR="00F45D90" w:rsidRPr="00C760FD" w:rsidRDefault="00F50335" w:rsidP="0046308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I-</w:t>
      </w:r>
      <w:r w:rsidR="003C7309" w:rsidRPr="00C760FD">
        <w:rPr>
          <w:rFonts w:ascii="Arial" w:hAnsi="Arial" w:cs="Arial"/>
          <w:b/>
          <w:color w:val="000000" w:themeColor="text1"/>
          <w:sz w:val="20"/>
          <w:szCs w:val="20"/>
        </w:rPr>
        <w:t>INSHORENSI</w:t>
      </w: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YOKUHLAWULA I</w:t>
      </w:r>
      <w:r w:rsidR="00A5253B" w:rsidRPr="00C760FD">
        <w:rPr>
          <w:rFonts w:ascii="Arial" w:hAnsi="Arial" w:cs="Arial"/>
          <w:b/>
          <w:color w:val="000000" w:themeColor="text1"/>
          <w:sz w:val="20"/>
          <w:szCs w:val="20"/>
        </w:rPr>
        <w:t>TYALA</w:t>
      </w:r>
    </w:p>
    <w:p w14:paraId="6B7A8DC9" w14:textId="7A2461E2" w:rsidR="003C7309" w:rsidRPr="00C760FD" w:rsidRDefault="003C7309" w:rsidP="00463089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y</w:t>
      </w:r>
      <w:r w:rsidR="00A5253B"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okuhlawula</w:t>
      </w:r>
      <w:proofErr w:type="spellEnd"/>
      <w:r w:rsidR="00A5253B"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F50335"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F84419"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iqhuba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ihlawule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amatyala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ungakwazi</w:t>
      </w:r>
      <w:proofErr w:type="spellEnd"/>
      <w:r w:rsidRPr="00C760F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6A990160" w14:textId="172C7D3B" w:rsidR="00F42578" w:rsidRPr="00C760FD" w:rsidRDefault="00F42578" w:rsidP="0046308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02206A" w14:textId="063CB7BE" w:rsidR="003C7309" w:rsidRPr="00C760FD" w:rsidRDefault="003C7309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Ingaba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ulahlekelwe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ngumvuzo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ngenxa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yokukhubazeka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ukugulela</w:t>
      </w:r>
      <w:proofErr w:type="spellEnd"/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ukufa</w:t>
      </w:r>
      <w:proofErr w:type="spellEnd"/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</w:t>
      </w:r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lahlekelwa</w:t>
      </w:r>
      <w:proofErr w:type="spellEnd"/>
      <w:r w:rsidR="00A525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ngumsebenzi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ngesaquphe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?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ubhubhile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ngubani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oya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kubhatala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lak</w:t>
      </w:r>
      <w:r w:rsidR="0018079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elishiyekile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? </w:t>
      </w:r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I-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inshorensi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</w:t>
      </w:r>
      <w:r w:rsidR="0018079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okuhlawula</w:t>
      </w:r>
      <w:proofErr w:type="spellEnd"/>
      <w:r w:rsidR="0018079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8079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823D03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tyala</w:t>
      </w:r>
      <w:proofErr w:type="spellEnd"/>
      <w:r w:rsidR="00823D03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67ED2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C67ED2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ibifudula</w:t>
      </w:r>
      <w:proofErr w:type="spellEnd"/>
      <w:r w:rsidR="00F50335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50335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saziwa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njengeinshorensi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yexesha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elide)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yimveliso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yeinshorensi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engakunceda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ukuhlawula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amatyala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akho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wena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ungakwazi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ukuwahlawula</w:t>
      </w:r>
      <w:proofErr w:type="spellEnd"/>
      <w:r w:rsidR="002C1EA0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6897E6B" w14:textId="77777777" w:rsidR="00463089" w:rsidRPr="00C760FD" w:rsidRDefault="00463089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53"/>
      </w:tblGrid>
      <w:tr w:rsidR="00C760FD" w:rsidRPr="00C760FD" w14:paraId="4AB1176B" w14:textId="77777777" w:rsidTr="00463089">
        <w:tc>
          <w:tcPr>
            <w:tcW w:w="9021" w:type="dxa"/>
            <w:gridSpan w:val="2"/>
            <w:shd w:val="clear" w:color="auto" w:fill="EEECE1" w:themeFill="background2"/>
          </w:tcPr>
          <w:p w14:paraId="3AB27D98" w14:textId="1F5289B2" w:rsidR="00463089" w:rsidRPr="00C760FD" w:rsidRDefault="007C1C0A" w:rsidP="004630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="00C67ED2" w:rsidRPr="00C760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C760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</w:t>
            </w:r>
            <w:r w:rsidR="00F50335" w:rsidRPr="00C760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GCACISO </w:t>
            </w:r>
            <w:r w:rsidRPr="00C760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ZAMAGAMA</w:t>
            </w:r>
          </w:p>
          <w:p w14:paraId="7DEEEAEB" w14:textId="7F854C85" w:rsidR="007C1C0A" w:rsidRPr="00C760FD" w:rsidRDefault="007C1C0A" w:rsidP="007C1C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Kubalulekile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ufumane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inkcazelo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ecacileyo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</w:t>
            </w:r>
            <w:r w:rsidR="00F5033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gcaciso</w:t>
            </w:r>
            <w:proofErr w:type="spellEnd"/>
            <w:r w:rsidR="00F5033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zamagama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aqhelekileyo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namabinzana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14:paraId="4F09EC0A" w14:textId="23292EA3" w:rsidR="007C1C0A" w:rsidRPr="00C760FD" w:rsidRDefault="007C1C0A" w:rsidP="007C1C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760FD" w:rsidRPr="00C760FD" w14:paraId="49ABF9FC" w14:textId="77777777" w:rsidTr="00463089">
        <w:trPr>
          <w:trHeight w:val="1918"/>
        </w:trPr>
        <w:tc>
          <w:tcPr>
            <w:tcW w:w="2268" w:type="dxa"/>
          </w:tcPr>
          <w:p w14:paraId="43C3CD33" w14:textId="7E51FEAD" w:rsidR="00463089" w:rsidRPr="00C760FD" w:rsidRDefault="0007395D" w:rsidP="00F50335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Umcebisi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ngezemali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B1541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Umboneleli</w:t>
            </w:r>
            <w:proofErr w:type="spellEnd"/>
            <w:r w:rsidR="00B1541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541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ngeeNkonzo</w:t>
            </w:r>
            <w:proofErr w:type="spellEnd"/>
            <w:r w:rsidR="00B1541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1541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zeMali</w:t>
            </w:r>
            <w:proofErr w:type="spellEnd"/>
          </w:p>
        </w:tc>
        <w:tc>
          <w:tcPr>
            <w:tcW w:w="6753" w:type="dxa"/>
          </w:tcPr>
          <w:p w14:paraId="60FC49E6" w14:textId="53ED66E8" w:rsidR="00B15414" w:rsidRPr="00C760FD" w:rsidRDefault="00B15414" w:rsidP="00C67ED2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egunyaziswe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yiNgcali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</w:t>
            </w:r>
            <w:r w:rsidR="003354BA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C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and</w:t>
            </w:r>
            <w:r w:rsidR="003354BA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lezeMali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lokuziPhatha</w:t>
            </w:r>
            <w:proofErr w:type="spellEnd"/>
            <w:r w:rsidR="00155FC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(Financial Sector </w:t>
            </w:r>
            <w:proofErr w:type="spellStart"/>
            <w:r w:rsidR="00155FC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Coduct</w:t>
            </w:r>
            <w:proofErr w:type="spellEnd"/>
            <w:r w:rsidR="00155FC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Authority (FSCA))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anike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cebiso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ngezemali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anike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inkonzo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emalunga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neemveliso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neepolisi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zeinshorensi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Ilayisenisi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yoMboneleli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ngeeNkonzo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zeMali</w:t>
            </w:r>
            <w:proofErr w:type="spellEnd"/>
            <w:r w:rsidR="00900214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yomntu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ogunyazisiweyo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inkampani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ekwanjalo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ichaza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ngqo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zeziphi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iimveliso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iinkonzo</w:t>
            </w:r>
            <w:proofErr w:type="spellEnd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ab</w:t>
            </w:r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</w:t>
            </w:r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nga</w:t>
            </w:r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nika</w:t>
            </w:r>
            <w:proofErr w:type="spellEnd"/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ingcebiso</w:t>
            </w:r>
            <w:proofErr w:type="spellEnd"/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ngazo</w:t>
            </w:r>
            <w:proofErr w:type="spellEnd"/>
            <w:r w:rsidR="008F10EB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7796F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</w:t>
            </w:r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anye</w:t>
            </w:r>
            <w:proofErr w:type="spellEnd"/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abangazithengisa</w:t>
            </w:r>
            <w:proofErr w:type="spellEnd"/>
            <w:r w:rsidR="00C67ED2" w:rsidRPr="00C760F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C760FD" w:rsidRPr="00C760FD" w14:paraId="15DF23E4" w14:textId="77777777" w:rsidTr="00463089">
        <w:tc>
          <w:tcPr>
            <w:tcW w:w="2268" w:type="dxa"/>
          </w:tcPr>
          <w:p w14:paraId="65A214EE" w14:textId="0F72D778" w:rsidR="00463089" w:rsidRPr="00C760FD" w:rsidRDefault="008F10EB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I-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yokuhlawula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ityala</w:t>
            </w:r>
            <w:proofErr w:type="spellEnd"/>
          </w:p>
        </w:tc>
        <w:tc>
          <w:tcPr>
            <w:tcW w:w="6753" w:type="dxa"/>
          </w:tcPr>
          <w:p w14:paraId="1609ED3E" w14:textId="78D8CE09" w:rsidR="003354BA" w:rsidRPr="00C760FD" w:rsidRDefault="003354BA" w:rsidP="00C67ED2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I-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inshorensi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y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okuhlawula</w:t>
            </w:r>
            <w:proofErr w:type="spellEnd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ityala</w:t>
            </w:r>
            <w:proofErr w:type="spellEnd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yi-inshorensi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ongayithatha</w:t>
            </w:r>
            <w:proofErr w:type="spellEnd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ukuze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uhlawule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ityala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okanye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isivumelwano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semali-mboleko</w:t>
            </w:r>
            <w:proofErr w:type="spellEnd"/>
            <w:r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.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I-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inshorensi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y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okuhlawula</w:t>
            </w:r>
            <w:proofErr w:type="spellEnd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ityala</w:t>
            </w:r>
            <w:proofErr w:type="spellEnd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ikhusela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iimfanelo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zomsebenzi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si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kwityala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okanye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kwisivumelwano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semali-mboleko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xa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ephele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l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we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ngumsebenzi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,</w:t>
            </w:r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DB42C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ekw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imeko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emenza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8F10EB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a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ngafumani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mvuzo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,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naxa</w:t>
            </w:r>
            <w:proofErr w:type="spellEnd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khubazek</w:t>
            </w:r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ile</w:t>
            </w:r>
            <w:proofErr w:type="spellEnd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,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egulela</w:t>
            </w:r>
            <w:proofErr w:type="spellEnd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ukufa</w:t>
            </w:r>
            <w:proofErr w:type="spellEnd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, </w:t>
            </w:r>
            <w:proofErr w:type="spellStart"/>
            <w:r w:rsidR="00C67ED2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</w:t>
            </w:r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kanye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apho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iimpahla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ebezithengiwe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ngetyala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ziye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zonakala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okanye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zamoshakala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.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Kodwa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wena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njengomsebenzisi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usenetyala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proofErr w:type="spellStart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lemali-mboleko</w:t>
            </w:r>
            <w:proofErr w:type="spellEnd"/>
            <w:r w:rsidR="005A3591" w:rsidRPr="00C760FD">
              <w:rPr>
                <w:rFonts w:ascii="Arial" w:hAnsi="Arial" w:cs="Arial"/>
                <w:iCs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  <w:t>.</w:t>
            </w:r>
          </w:p>
        </w:tc>
      </w:tr>
      <w:tr w:rsidR="00C760FD" w:rsidRPr="00C760FD" w14:paraId="39C6917A" w14:textId="77777777" w:rsidTr="00463089">
        <w:trPr>
          <w:trHeight w:val="1454"/>
        </w:trPr>
        <w:tc>
          <w:tcPr>
            <w:tcW w:w="2268" w:type="dxa"/>
          </w:tcPr>
          <w:p w14:paraId="2C70966E" w14:textId="6E6733EE" w:rsidR="00FF5763" w:rsidRPr="00C760FD" w:rsidRDefault="00FF5763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Umniki-tyala</w:t>
            </w:r>
            <w:proofErr w:type="spellEnd"/>
          </w:p>
        </w:tc>
        <w:tc>
          <w:tcPr>
            <w:tcW w:w="6753" w:type="dxa"/>
          </w:tcPr>
          <w:p w14:paraId="7647C111" w14:textId="37183E66" w:rsidR="00FF5763" w:rsidRPr="00C760FD" w:rsidRDefault="00CD26F0" w:rsidP="00EB5957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Umniki-tyala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onemali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eku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msebenzisi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kutsho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onika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ityala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kumsebenzisi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).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yibhanki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umthengisi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ivenkile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onika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yokuthenga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imoto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ishishini</w:t>
            </w:r>
            <w:proofErr w:type="spellEnd"/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elibhaliswe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noMmiselo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kaZwelonke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wamaTyala</w:t>
            </w:r>
            <w:proofErr w:type="spellEnd"/>
            <w:r w:rsidR="003D1878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363D61D0" w14:textId="77777777" w:rsidTr="00463089">
        <w:tc>
          <w:tcPr>
            <w:tcW w:w="2268" w:type="dxa"/>
          </w:tcPr>
          <w:p w14:paraId="11C7C92B" w14:textId="647F48DA" w:rsidR="009E4D4D" w:rsidRPr="00C760FD" w:rsidRDefault="009E4D4D" w:rsidP="006D72E2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B42CB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enceba</w:t>
            </w:r>
            <w:proofErr w:type="spellEnd"/>
          </w:p>
        </w:tc>
        <w:tc>
          <w:tcPr>
            <w:tcW w:w="6753" w:type="dxa"/>
          </w:tcPr>
          <w:p w14:paraId="583128C7" w14:textId="77777777" w:rsidR="00EB5957" w:rsidRPr="00C760FD" w:rsidRDefault="00EB5957" w:rsidP="00823D03">
            <w:pPr>
              <w:pStyle w:val="NormalWeb"/>
              <w:spacing w:before="300" w:beforeAutospacing="0" w:after="300" w:afterAutospacing="0"/>
              <w:ind w:right="301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</w:p>
          <w:p w14:paraId="15D2A974" w14:textId="29EF30D5" w:rsidR="00823D03" w:rsidRPr="00C760FD" w:rsidRDefault="00823D03" w:rsidP="00823D03">
            <w:pPr>
              <w:pStyle w:val="NormalWeb"/>
              <w:spacing w:before="300" w:beforeAutospacing="0" w:after="300" w:afterAutospacing="0"/>
              <w:ind w:right="301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M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thetho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weInshorensi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y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Xesha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gram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l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ide 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inombolo</w:t>
            </w:r>
            <w:proofErr w:type="spellEnd"/>
            <w:proofErr w:type="gram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52 ka-1998</w:t>
            </w:r>
          </w:p>
          <w:p w14:paraId="387D33EA" w14:textId="7BBD99A1" w:rsidR="00823D03" w:rsidRPr="00C760FD" w:rsidRDefault="00823D03" w:rsidP="00EB5957">
            <w:pPr>
              <w:pStyle w:val="NormalWeb"/>
              <w:spacing w:before="300" w:beforeAutospacing="0" w:after="300" w:afterAutospacing="0"/>
              <w:ind w:right="301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(Long-term Insurance Act no. 52 of </w:t>
            </w:r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1998)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uthi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oyibhatala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kwi-inshorensi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ayingenanga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ngomhla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obekiweyo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kuya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kubakho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isigaba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enceba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seentsuku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ezili-15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phambi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kokuba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iphelelwe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.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zeinshorensi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zinganika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isigaba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eside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esidla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ngokuba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ziintsuku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ezingama-30. Oku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kubhekisa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nakwi</w:t>
            </w:r>
            <w:r w:rsidR="00DB42CB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-i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ezingez</w:t>
            </w:r>
            <w:r w:rsidR="00DB42CB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izo</w:t>
            </w:r>
            <w:proofErr w:type="spellEnd"/>
            <w:r w:rsidR="00DB42CB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ezobomi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(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kutsho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ezexeshana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)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ngokomthetho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obizwa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B595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M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thetho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weInshorensi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y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Xesha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e</w:t>
            </w:r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l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</w:t>
            </w:r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futshane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ongu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nombolo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5</w:t>
            </w:r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3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ka-1998</w:t>
            </w:r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(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Short-term Insurance Act no. 53 of 1998</w:t>
            </w:r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). 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Kubalulekile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ukuba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abanini</w:t>
            </w:r>
            <w:proofErr w:type="spellEnd"/>
            <w:r w:rsidR="001452BC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1452BC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be</w:t>
            </w:r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polisi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bafunde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kwaye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bayiqonde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imimiselo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nemiqathango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yesivumelwano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sepolisi</w:t>
            </w:r>
            <w:proofErr w:type="spellEnd"/>
            <w:r w:rsidR="0026484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.</w:t>
            </w:r>
          </w:p>
        </w:tc>
      </w:tr>
      <w:tr w:rsidR="00C760FD" w:rsidRPr="00C760FD" w14:paraId="2661F186" w14:textId="77777777" w:rsidTr="00463089">
        <w:tc>
          <w:tcPr>
            <w:tcW w:w="2268" w:type="dxa"/>
          </w:tcPr>
          <w:p w14:paraId="6BDE3F2D" w14:textId="1162A378" w:rsidR="00264848" w:rsidRPr="00C760FD" w:rsidRDefault="00264848" w:rsidP="00EA41C7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Iprimiyamu</w:t>
            </w:r>
            <w:proofErr w:type="spellEnd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(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oyibhatala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kwi-inshorensi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)</w:t>
            </w:r>
          </w:p>
        </w:tc>
        <w:tc>
          <w:tcPr>
            <w:tcW w:w="6753" w:type="dxa"/>
          </w:tcPr>
          <w:p w14:paraId="3A55C05A" w14:textId="540A0E3E" w:rsidR="00264848" w:rsidRPr="00C760FD" w:rsidRDefault="0026484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Isixa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oya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kuyibhata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ngokonced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oza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kulufumana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njengoko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kuchaziwe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Iiprimiyamu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zibhatalwa</w:t>
            </w:r>
            <w:proofErr w:type="spellEnd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ngokwamaxesha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okuvunyelwene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ngawo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isenokuba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yinyanga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unyaka</w:t>
            </w:r>
            <w:proofErr w:type="spellEnd"/>
            <w:r w:rsidR="00CF0D8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82AA0A7" w14:textId="15B1FF41" w:rsidR="00264848" w:rsidRPr="00C760FD" w:rsidRDefault="00264848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C760FD" w:rsidRPr="00C760FD" w14:paraId="16042597" w14:textId="77777777" w:rsidTr="00463089">
        <w:tc>
          <w:tcPr>
            <w:tcW w:w="2268" w:type="dxa"/>
          </w:tcPr>
          <w:p w14:paraId="167B66C4" w14:textId="1B21A342" w:rsidR="00463089" w:rsidRPr="00C760FD" w:rsidRDefault="008922CE" w:rsidP="009F2B92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lastRenderedPageBreak/>
              <w:t>Ukulahlekelwa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ngamalungelo</w:t>
            </w:r>
            <w:proofErr w:type="spellEnd"/>
          </w:p>
        </w:tc>
        <w:tc>
          <w:tcPr>
            <w:tcW w:w="6753" w:type="dxa"/>
          </w:tcPr>
          <w:p w14:paraId="45DA5B89" w14:textId="0697E1F2" w:rsidR="00463089" w:rsidRPr="00C760FD" w:rsidRDefault="008922CE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Apha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“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Ukulahlekelwa</w:t>
            </w:r>
            <w:proofErr w:type="spellEnd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”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kuthetha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“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ukulahlekelwa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ngamalungelo</w:t>
            </w:r>
            <w:proofErr w:type="spellEnd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”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kuthetha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p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ayisayi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kubhatala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imali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yoncedo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yomntu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ofakwe</w:t>
            </w:r>
            <w:proofErr w:type="spellEnd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kwi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-inshorensi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iiprimiyamu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azibhatalwanga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  <w:t>.</w:t>
            </w:r>
          </w:p>
          <w:p w14:paraId="172232D0" w14:textId="59810645" w:rsidR="008922CE" w:rsidRPr="00C760FD" w:rsidRDefault="008922CE" w:rsidP="00463089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ZA"/>
              </w:rPr>
            </w:pPr>
          </w:p>
        </w:tc>
      </w:tr>
      <w:tr w:rsidR="00C760FD" w:rsidRPr="00C760FD" w14:paraId="24B93E9E" w14:textId="77777777" w:rsidTr="000A7116">
        <w:trPr>
          <w:trHeight w:val="1178"/>
        </w:trPr>
        <w:tc>
          <w:tcPr>
            <w:tcW w:w="2268" w:type="dxa"/>
          </w:tcPr>
          <w:p w14:paraId="3822C508" w14:textId="4865C962" w:rsidR="00463089" w:rsidRPr="00C760FD" w:rsidRDefault="002B1B3C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Izithintelo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nemida</w:t>
            </w:r>
            <w:proofErr w:type="spellEnd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kwipolisi</w:t>
            </w:r>
            <w:proofErr w:type="spellEnd"/>
          </w:p>
        </w:tc>
        <w:tc>
          <w:tcPr>
            <w:tcW w:w="6753" w:type="dxa"/>
          </w:tcPr>
          <w:p w14:paraId="2CE33D73" w14:textId="32CA29BB" w:rsidR="00463089" w:rsidRPr="00C760FD" w:rsidRDefault="002B1B3C" w:rsidP="006D72E2">
            <w:pPr>
              <w:pStyle w:val="NormalWeb"/>
              <w:spacing w:before="300" w:after="30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ZA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Iz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thintelo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zizinto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ezi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zodwa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iilahleko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iz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ehlo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ezingafakwanga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ngokwemimiselo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Imida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ziingozi</w:t>
            </w:r>
            <w:proofErr w:type="spellEnd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ubunzithinzithi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iimeko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ipropati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engafakwanga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yakho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02815F2C" w14:textId="77777777" w:rsidTr="00463089">
        <w:tc>
          <w:tcPr>
            <w:tcW w:w="2268" w:type="dxa"/>
          </w:tcPr>
          <w:p w14:paraId="71A40511" w14:textId="04956B57" w:rsidR="002B1B3C" w:rsidRPr="00C760FD" w:rsidRDefault="002B1B3C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sokuphozisa</w:t>
            </w:r>
            <w:proofErr w:type="spellEnd"/>
          </w:p>
        </w:tc>
        <w:tc>
          <w:tcPr>
            <w:tcW w:w="6753" w:type="dxa"/>
          </w:tcPr>
          <w:p w14:paraId="3C635CEE" w14:textId="77777777" w:rsidR="00463089" w:rsidRPr="00C760FD" w:rsidRDefault="00463089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AF0E4C3" w14:textId="60164420" w:rsidR="00463089" w:rsidRPr="00C760FD" w:rsidRDefault="002B1B3C" w:rsidP="00463089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Ungayirhoxisa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kwisithuba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seentsuku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kokufumana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epolisi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akukho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ncedo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okhe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walubanga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kuyo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Njengomnini</w:t>
            </w:r>
            <w:proofErr w:type="spellEnd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</w:t>
            </w:r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polisi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08E5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0B6670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khangele</w:t>
            </w:r>
            <w:proofErr w:type="spellEnd"/>
            <w:r w:rsidR="000B6670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uxwebhu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</w:t>
            </w:r>
            <w:r w:rsidR="000B6670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dandalazis</w:t>
            </w:r>
            <w:r w:rsidR="000B6670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olunikwe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yinkampani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njengokuba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izigaba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zokuphozisa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zingazukufana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phakathi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kwee-inshorensi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awukhange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wenze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bango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irhoxisiwe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ngesi</w:t>
            </w:r>
            <w:r w:rsidR="006D72E2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ga</w:t>
            </w:r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sokuphozisa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nayiphi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oyibhateleyo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ungayibuyiselwa</w:t>
            </w:r>
            <w:proofErr w:type="spellEnd"/>
            <w:r w:rsidR="00EA41C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kuthathwe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iindleko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eng</w:t>
            </w:r>
            <w:r w:rsidR="000B6670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kuzo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iinkampani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DA4B37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1684DF90" w14:textId="77777777" w:rsidR="00463089" w:rsidRPr="00C760FD" w:rsidRDefault="00463089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760FD" w:rsidRPr="00C760FD" w14:paraId="6C5E9CFF" w14:textId="77777777" w:rsidTr="00463089">
        <w:tc>
          <w:tcPr>
            <w:tcW w:w="2268" w:type="dxa"/>
          </w:tcPr>
          <w:p w14:paraId="205B3911" w14:textId="0B92A283" w:rsidR="002B3725" w:rsidRPr="00C760FD" w:rsidRDefault="002B3725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USozikhalazo</w:t>
            </w:r>
            <w:proofErr w:type="spellEnd"/>
          </w:p>
          <w:p w14:paraId="382CD5E1" w14:textId="1B561E0B" w:rsidR="004E4E43" w:rsidRPr="00C760FD" w:rsidRDefault="004E4E43" w:rsidP="00463089">
            <w:pPr>
              <w:pStyle w:val="NormalWeb"/>
              <w:spacing w:before="300" w:beforeAutospacing="0" w:after="300" w:afterAutospacing="0" w:line="276" w:lineRule="auto"/>
              <w:ind w:right="3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53" w:type="dxa"/>
          </w:tcPr>
          <w:p w14:paraId="2B15E9BD" w14:textId="77777777" w:rsidR="00463089" w:rsidRPr="00C760FD" w:rsidRDefault="00463089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B4CFB4" w14:textId="2B54C9E6" w:rsidR="00463089" w:rsidRPr="00C760FD" w:rsidRDefault="004E4E43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Kukho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iiofisi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ezahlukeneyo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Sozikhalazo</w:t>
            </w:r>
            <w:proofErr w:type="spellEnd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ezilungiselelwe</w:t>
            </w:r>
            <w:proofErr w:type="spellEnd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iindidi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zezikhalazo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Isikhalazo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4C1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sithunyelwa</w:t>
            </w:r>
            <w:proofErr w:type="spellEnd"/>
            <w:r w:rsidR="00294C1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4C1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</w:t>
            </w:r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sozikhalazo</w:t>
            </w:r>
            <w:proofErr w:type="spellEnd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ulandele</w:t>
            </w:r>
            <w:proofErr w:type="spellEnd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umgaqo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7E3B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weziko</w:t>
            </w:r>
            <w:proofErr w:type="spellEnd"/>
            <w:r w:rsidR="00FE7E3B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7E3B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wangaphakathi</w:t>
            </w:r>
            <w:proofErr w:type="spellEnd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wezikhalazo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awanelisekanga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yimpendulo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yabo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ngokubhekiselele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kwisikhalazo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sakho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kuthumela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kuSozikhalazo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ochanekil</w:t>
            </w:r>
            <w:r w:rsidR="00FE7E3B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aphande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kwakhona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Fundisisa</w:t>
            </w:r>
            <w:proofErr w:type="spellEnd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icandelo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antu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abaluncedo</w:t>
            </w:r>
            <w:proofErr w:type="spellEnd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kolu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xwebhu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ubone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BB706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ngowuphi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uSozikhalazo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onegunya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lokulawula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kuhlobo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oluthile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lwepolisi</w:t>
            </w:r>
            <w:proofErr w:type="spellEnd"/>
            <w:r w:rsidR="00847C9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B3725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4C1C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90F046" w14:textId="77777777" w:rsidR="00463089" w:rsidRPr="00C760FD" w:rsidRDefault="00463089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27D73F" w14:textId="77777777" w:rsidR="006B52E1" w:rsidRPr="00C760FD" w:rsidRDefault="006B52E1" w:rsidP="006B52E1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2F91136" w14:textId="55A61D38" w:rsidR="00463089" w:rsidRPr="00C760FD" w:rsidRDefault="00D20A64" w:rsidP="006B52E1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Iphepha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leziqulatho</w:t>
      </w:r>
      <w:proofErr w:type="spellEnd"/>
    </w:p>
    <w:p w14:paraId="744D59A3" w14:textId="77777777" w:rsidR="006B52E1" w:rsidRPr="00C760FD" w:rsidRDefault="006B52E1" w:rsidP="0046308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465F09" w14:textId="02BEE5E9" w:rsidR="00717E6C" w:rsidRPr="00C760FD" w:rsidRDefault="00D20A64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Yintoni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2482D6A1" w14:textId="1EB9ECA4" w:rsidR="00717E6C" w:rsidRPr="00C760FD" w:rsidRDefault="00D20A64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Iindidi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yomsebenzisi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</w:p>
    <w:p w14:paraId="27BD8E48" w14:textId="63D1A52D" w:rsidR="00717E6C" w:rsidRPr="00C760FD" w:rsidRDefault="003D682F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ndikhusela</w:t>
      </w:r>
      <w:proofErr w:type="spellEnd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njani</w:t>
      </w:r>
      <w:proofErr w:type="spellEnd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uMthetho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kaZwelonke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we</w:t>
      </w:r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zama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- National Credit </w:t>
      </w:r>
      <w:proofErr w:type="gramStart"/>
      <w:r w:rsidRPr="00C760FD">
        <w:rPr>
          <w:rFonts w:ascii="Arial" w:hAnsi="Arial" w:cs="Arial"/>
          <w:color w:val="000000" w:themeColor="text1"/>
          <w:sz w:val="20"/>
          <w:szCs w:val="20"/>
        </w:rPr>
        <w:t>Act )</w:t>
      </w:r>
      <w:proofErr w:type="gramEnd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?</w:t>
      </w:r>
    </w:p>
    <w:p w14:paraId="076A25F6" w14:textId="3DCFD81E" w:rsidR="00717E6C" w:rsidRPr="00C760FD" w:rsidRDefault="002955CE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Amalungelo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akho</w:t>
      </w:r>
      <w:proofErr w:type="spellEnd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neinshorensi</w:t>
      </w:r>
      <w:proofErr w:type="spellEnd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="00D20A64"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</w:p>
    <w:p w14:paraId="30C61F90" w14:textId="3FDF4DB6" w:rsidR="00717E6C" w:rsidRPr="00C760FD" w:rsidRDefault="00D20A64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Uxanduva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lwam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ndithenga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ED468B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ED468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B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</w:p>
    <w:p w14:paraId="4ECE1226" w14:textId="3A107AAC" w:rsidR="00717E6C" w:rsidRPr="00C760FD" w:rsidRDefault="0027560F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Uxanduva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color w:val="000000" w:themeColor="text1"/>
          <w:sz w:val="20"/>
          <w:szCs w:val="20"/>
        </w:rPr>
        <w:t>analo</w:t>
      </w:r>
      <w:proofErr w:type="spellEnd"/>
      <w:r w:rsidR="00CA04C8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color w:val="000000" w:themeColor="text1"/>
          <w:sz w:val="20"/>
          <w:szCs w:val="20"/>
        </w:rPr>
        <w:t>umniki-tyala</w:t>
      </w:r>
      <w:proofErr w:type="spellEnd"/>
      <w:r w:rsidR="00CA04C8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kum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lokuba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abe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selubala</w:t>
      </w:r>
      <w:proofErr w:type="spellEnd"/>
    </w:p>
    <w:p w14:paraId="48AF8875" w14:textId="09C2F36A" w:rsidR="00717E6C" w:rsidRPr="00C760FD" w:rsidRDefault="0027560F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Amacebo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angokufaka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amabango</w:t>
      </w:r>
      <w:proofErr w:type="spellEnd"/>
    </w:p>
    <w:p w14:paraId="565E63DD" w14:textId="4B8ED26D" w:rsidR="00717E6C" w:rsidRPr="00C760FD" w:rsidRDefault="0027560F" w:rsidP="004630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Indlela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yokufaka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esibhekise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kum</w:t>
      </w:r>
      <w:r w:rsidR="00470C92" w:rsidRPr="00C760FD">
        <w:rPr>
          <w:rFonts w:ascii="Arial" w:hAnsi="Arial" w:cs="Arial"/>
          <w:color w:val="000000" w:themeColor="text1"/>
          <w:sz w:val="20"/>
          <w:szCs w:val="20"/>
        </w:rPr>
        <w:t>lawuli</w:t>
      </w:r>
      <w:proofErr w:type="spellEnd"/>
      <w:r w:rsidR="00470C9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70C92" w:rsidRPr="00C760FD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470C9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70C92" w:rsidRPr="00C760FD">
        <w:rPr>
          <w:rFonts w:ascii="Arial" w:hAnsi="Arial" w:cs="Arial"/>
          <w:color w:val="000000" w:themeColor="text1"/>
          <w:sz w:val="20"/>
          <w:szCs w:val="20"/>
        </w:rPr>
        <w:t>wam</w:t>
      </w:r>
      <w:proofErr w:type="spellEnd"/>
    </w:p>
    <w:p w14:paraId="40017524" w14:textId="0960746E" w:rsidR="002639C5" w:rsidRPr="00C760FD" w:rsidRDefault="004D5D70" w:rsidP="00A019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Abantu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abaluncedo</w:t>
      </w:r>
      <w:proofErr w:type="spellEnd"/>
    </w:p>
    <w:p w14:paraId="0B21C9BE" w14:textId="77777777" w:rsidR="00465B2F" w:rsidRPr="00C760FD" w:rsidRDefault="00465B2F" w:rsidP="001F3256">
      <w:pPr>
        <w:spacing w:line="276" w:lineRule="auto"/>
        <w:ind w:left="360"/>
        <w:jc w:val="both"/>
        <w:rPr>
          <w:color w:val="000000" w:themeColor="text1"/>
          <w:sz w:val="20"/>
          <w:szCs w:val="20"/>
        </w:rPr>
      </w:pPr>
    </w:p>
    <w:p w14:paraId="7D83CA80" w14:textId="51A7B5A9" w:rsidR="006211E7" w:rsidRPr="00C760FD" w:rsidRDefault="004D5D70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Yintoni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?</w:t>
      </w:r>
    </w:p>
    <w:p w14:paraId="25AEC0B8" w14:textId="77777777" w:rsidR="00567035" w:rsidRPr="00C760FD" w:rsidRDefault="00567035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89D5E6B" w14:textId="0790FD93" w:rsidR="00567035" w:rsidRPr="00C760FD" w:rsidRDefault="00B94946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yetyal</w:t>
      </w:r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ligama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elisisigqub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thelo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elisetyenziswa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ukuchaza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naluphi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uhlobo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lweinshorensi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olukwisivumelwano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zivumelwano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zingasuka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kwimali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-mboleko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eyeyakho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engakhuselekanga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ikhadi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i-ovadrafti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,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ikhadi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levenkile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ziye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kwityala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elikhuselekileyo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njengemali-mboleko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yendlu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isivumelwano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emoto</w:t>
      </w:r>
      <w:proofErr w:type="spellEnd"/>
      <w:r w:rsidR="000F151F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3C03C4" w14:textId="77777777" w:rsidR="00567035" w:rsidRPr="00C760FD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B23855" w14:textId="2D410FD3" w:rsidR="000F151F" w:rsidRPr="00C760FD" w:rsidRDefault="000F151F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Umzekelo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uthenga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ifenitshala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ivenkile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yefenitshala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kukunika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uhlobo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oluthile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lweinshorensi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equka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ixabiso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lefenitshala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unokuthi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ungakwazi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izavenge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zenyanga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I-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yongeza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kwixabiso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ize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idityanisw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nesavenge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senyanga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B61396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sefenitshala</w:t>
      </w:r>
      <w:proofErr w:type="spellEnd"/>
      <w:r w:rsidR="00B61396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B61396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yakho</w:t>
      </w:r>
      <w:proofErr w:type="spellEnd"/>
      <w:r w:rsidR="00B61396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F0874FD" w14:textId="77777777" w:rsidR="00567035" w:rsidRPr="00C760FD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E1CDFDC" w14:textId="1AAD7241" w:rsidR="00B61396" w:rsidRPr="00C760FD" w:rsidRDefault="00B61396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ikunceda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kuphela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ukubhatala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ityala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amatyala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akho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uphelelwe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ngumsebenzi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ukhubazekile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ugulela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ukufa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naxa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ungakwazi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ukufumana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umvuzo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I-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horensi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ingaquka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imali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eseleyo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kwityala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ubhubhile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ukhubazeke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umphelo</w:t>
      </w:r>
      <w:proofErr w:type="spellEnd"/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iinyanga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ezimbalwa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zesavenge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senyanga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ukwazi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ukuma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ngeenyawo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zakho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kwakhona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kuxhomekeke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kwimimiselo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nemiqathango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yepolisi</w:t>
      </w:r>
      <w:proofErr w:type="spellEnd"/>
      <w:r w:rsidR="002C70BA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D211EED" w14:textId="4594AA3A" w:rsidR="00567035" w:rsidRPr="00C760FD" w:rsidRDefault="00567035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5E50A4A" w14:textId="5885076B" w:rsidR="00B25B42" w:rsidRPr="00C760FD" w:rsidRDefault="009E1307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yomsebenzisi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ngokuthengiswa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njengenxalanye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yesivumelwano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ngumniki-tyala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Isenokuquka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imali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yeempahla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ozithenga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zithe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zonakala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zalahleka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zabiwa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ngexesha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ungekaligqibi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lakho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kuminiki-tyala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Abaninzi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kodwa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hayi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bonke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abaniki-tyala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baya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kukunika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uthe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wathatha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i-inshorensi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yabo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Kodwa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oku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akusosinyanzelo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ngokomthetho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waseMzantsi</w:t>
      </w:r>
      <w:proofErr w:type="spellEnd"/>
      <w:r w:rsidR="000020A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Afrika.</w:t>
      </w:r>
    </w:p>
    <w:p w14:paraId="33F837D3" w14:textId="77777777" w:rsidR="00567035" w:rsidRPr="00C760FD" w:rsidRDefault="00567035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180E599" w14:textId="3639D2B2" w:rsidR="00F651B5" w:rsidRPr="00C760FD" w:rsidRDefault="00F651B5" w:rsidP="001F3256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Iiprimiyamu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zingatsalwa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ngqo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futhi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ziqukwe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</w:t>
      </w:r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7E3B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</w:t>
      </w:r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ngezwe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kwisavenge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senyanga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zingabhatalwa</w:t>
      </w:r>
      <w:proofErr w:type="spellEnd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zodwa</w:t>
      </w:r>
      <w:proofErr w:type="spellEnd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ngumsebenzisi</w:t>
      </w:r>
      <w:proofErr w:type="spellEnd"/>
      <w:r w:rsidR="00414D57" w:rsidRPr="00C760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4E43FBC0" w14:textId="77777777" w:rsidR="00567035" w:rsidRPr="00C760FD" w:rsidRDefault="00567035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11B7D94" w14:textId="7670C3D8" w:rsidR="00567035" w:rsidRPr="00C760FD" w:rsidRDefault="00414D57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Iindidi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zeinshorensi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yomsebenzisi</w:t>
      </w:r>
      <w:proofErr w:type="spellEnd"/>
      <w:proofErr w:type="gram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ityala</w:t>
      </w:r>
      <w:proofErr w:type="spell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1B81DFAB" w14:textId="420053C5" w:rsidR="00DA216D" w:rsidRPr="00C760FD" w:rsidRDefault="00DA216D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872642" w14:textId="1CBEF850" w:rsidR="00D27299" w:rsidRPr="00C760FD" w:rsidRDefault="00414D57" w:rsidP="00D27299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D155E" w:rsidRPr="00C760FD">
        <w:rPr>
          <w:rFonts w:ascii="Arial" w:hAnsi="Arial" w:cs="Arial"/>
          <w:b/>
          <w:color w:val="000000" w:themeColor="text1"/>
          <w:sz w:val="20"/>
          <w:szCs w:val="20"/>
        </w:rPr>
        <w:t>yoBomi</w:t>
      </w:r>
      <w:proofErr w:type="spellEnd"/>
      <w:r w:rsidR="000D155E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b/>
          <w:color w:val="000000" w:themeColor="text1"/>
          <w:sz w:val="20"/>
          <w:szCs w:val="20"/>
        </w:rPr>
        <w:t>iTyala</w:t>
      </w:r>
      <w:proofErr w:type="spellEnd"/>
      <w:r w:rsidR="002955CE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ibhatala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lak</w:t>
      </w:r>
      <w:r w:rsidR="000D155E" w:rsidRPr="00C760FD">
        <w:rPr>
          <w:rFonts w:ascii="Arial" w:hAnsi="Arial" w:cs="Arial"/>
          <w:color w:val="000000" w:themeColor="text1"/>
          <w:sz w:val="20"/>
          <w:szCs w:val="20"/>
        </w:rPr>
        <w:t>h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uthe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wabhubha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wagula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awakwazi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ukusebenza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D155E" w:rsidRPr="00C760FD">
        <w:rPr>
          <w:rFonts w:ascii="Arial" w:hAnsi="Arial" w:cs="Arial"/>
          <w:color w:val="000000" w:themeColor="text1"/>
          <w:sz w:val="20"/>
          <w:szCs w:val="20"/>
        </w:rPr>
        <w:t>waphelelwa</w:t>
      </w:r>
      <w:proofErr w:type="spellEnd"/>
      <w:r w:rsidR="000D155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D155E" w:rsidRPr="00C760FD">
        <w:rPr>
          <w:rFonts w:ascii="Arial" w:hAnsi="Arial" w:cs="Arial"/>
          <w:color w:val="000000" w:themeColor="text1"/>
          <w:sz w:val="20"/>
          <w:szCs w:val="20"/>
        </w:rPr>
        <w:t>ngum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sebenzi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79D22C" w14:textId="53ACFD65" w:rsidR="00414D57" w:rsidRPr="00C760FD" w:rsidRDefault="00414D57" w:rsidP="000A7116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81FF15" w14:textId="49336A0A" w:rsidR="00414D57" w:rsidRPr="00C760FD" w:rsidRDefault="000D155E" w:rsidP="000A7116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</w:t>
      </w: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yoMsebenzisi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>okuhlawula</w:t>
      </w:r>
      <w:proofErr w:type="spellEnd"/>
      <w:r w:rsidR="00FE7E3B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b/>
          <w:color w:val="000000" w:themeColor="text1"/>
          <w:sz w:val="20"/>
          <w:szCs w:val="20"/>
        </w:rPr>
        <w:t>iTyala</w:t>
      </w:r>
      <w:proofErr w:type="spellEnd"/>
      <w:r w:rsidR="002955CE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ilungiselelwe</w:t>
      </w:r>
      <w:proofErr w:type="spellEnd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ukuhlawula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impahla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oyithenge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ngetyala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njengemoto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iselula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ok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umabonakude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) ethe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yonakala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yalahleka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yebiwa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usayihlawula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imali-mboleko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kumniki-tyala</w:t>
      </w:r>
      <w:proofErr w:type="spellEnd"/>
      <w:r w:rsidR="004C6E71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1B48A1" w14:textId="77777777" w:rsidR="00D27299" w:rsidRPr="00C760FD" w:rsidRDefault="00D27299" w:rsidP="00463089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F1DFC72" w14:textId="037B5796" w:rsidR="00DA216D" w:rsidRPr="00C760FD" w:rsidRDefault="00DA216D" w:rsidP="00C6191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210DA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210DA" w:rsidRPr="00C760FD">
        <w:rPr>
          <w:rFonts w:ascii="Arial" w:hAnsi="Arial" w:cs="Arial"/>
          <w:b/>
          <w:color w:val="000000" w:themeColor="text1"/>
          <w:sz w:val="20"/>
          <w:szCs w:val="20"/>
        </w:rPr>
        <w:t>Amacebo</w:t>
      </w:r>
      <w:proofErr w:type="spellEnd"/>
      <w:r w:rsidR="00F210DA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210DA" w:rsidRPr="00C760FD">
        <w:rPr>
          <w:rFonts w:ascii="Arial" w:hAnsi="Arial" w:cs="Arial"/>
          <w:b/>
          <w:color w:val="000000" w:themeColor="text1"/>
          <w:sz w:val="20"/>
          <w:szCs w:val="20"/>
        </w:rPr>
        <w:t>abalulekileyo</w:t>
      </w:r>
      <w:proofErr w:type="spellEnd"/>
    </w:p>
    <w:p w14:paraId="4BD1776A" w14:textId="77777777" w:rsidR="00D27299" w:rsidRPr="00C760FD" w:rsidRDefault="00D27299" w:rsidP="001F32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63FE93" w14:textId="09B75BE5" w:rsidR="00DA216D" w:rsidRPr="00C760FD" w:rsidRDefault="00F210DA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ugulela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ukufa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uphelelwe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ngumsebenzi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ungakwazi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ukufumana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ukhabazekile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ubhubhile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B3A0CE" w14:textId="11C8D51E" w:rsidR="00495020" w:rsidRPr="00C760FD" w:rsidRDefault="007813AD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okwexeshana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ukhubazekile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awusebenzi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awukwazi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ukwamkela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kuzihlawula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izavenge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iinyanga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ezili-12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ngaphantsi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ofakwe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kwi</w:t>
      </w:r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-inshorensi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makakhangele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intetho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eda</w:t>
      </w:r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ndalazis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we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ingakumbi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kwiimeko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zokuphelelwa</w:t>
      </w:r>
      <w:proofErr w:type="spellEnd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ngumsebenzi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Nceda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qaphela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iinyanga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ezili-12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sisigaba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esinye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selo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xesha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esisebenza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kubude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bobomi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bepolisi</w:t>
      </w:r>
      <w:proofErr w:type="spellEnd"/>
      <w:r w:rsidR="00FC53FF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4ED11A" w14:textId="26507FBC" w:rsidR="00DA216D" w:rsidRPr="00C760FD" w:rsidRDefault="00AA6125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yi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eziinkozo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/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ikheshi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esisixa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se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okurhoxa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isixa-mali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sokuvuthwa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kwepolisi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emva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kwexesha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elimisiweyo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A1556BC" w14:textId="24801628" w:rsidR="00856304" w:rsidRPr="00C760FD" w:rsidRDefault="00081C3A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yahlukile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eqhelekileyo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njengoko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iquka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intsalela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engekahlawulwa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kwisivumelwano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kwisixa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semali-mboleko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2C7241" w14:textId="10781684" w:rsidR="00916DE4" w:rsidRPr="00C760FD" w:rsidRDefault="00EB079E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okuhlawula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</w:t>
      </w:r>
      <w:r w:rsidR="00BB7062" w:rsidRPr="00C760FD">
        <w:rPr>
          <w:rFonts w:ascii="Arial" w:hAnsi="Arial" w:cs="Arial"/>
          <w:color w:val="000000" w:themeColor="text1"/>
          <w:sz w:val="20"/>
          <w:szCs w:val="20"/>
        </w:rPr>
        <w:t>phelelwa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ugqibile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ukubhatala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uyacetyiswa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umsebenzisi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ajonge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ithini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imimiselo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yepolisi</w:t>
      </w:r>
      <w:proofErr w:type="spellEnd"/>
      <w:r w:rsidR="00F45569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C6D11C9" w14:textId="479E2FDB" w:rsidR="00DA216D" w:rsidRPr="00C760FD" w:rsidRDefault="00BB7062" w:rsidP="001F325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awuyibhat</w:t>
      </w:r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ali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iprimiyamu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yenyanga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iza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kuphelelwa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lakho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alisayi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kuhlawulwa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ezi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zinto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bezilungiselewe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yona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ziya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kwehlela</w:t>
      </w:r>
      <w:proofErr w:type="spellEnd"/>
      <w:r w:rsidR="00B8218A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703A44" w14:textId="07353C5A" w:rsidR="00916DE4" w:rsidRPr="00C760FD" w:rsidRDefault="00916DE4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C7C511" w14:textId="77777777" w:rsidR="000A7116" w:rsidRPr="00C760FD" w:rsidRDefault="000A7116" w:rsidP="004D13C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387874" w14:textId="38A9CC35" w:rsidR="00F45D90" w:rsidRPr="00C760FD" w:rsidRDefault="003D682F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62195231"/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Ukukhusela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njani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uMthetho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kaZwelonke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we</w:t>
      </w:r>
      <w:r w:rsidR="002955CE"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zama</w:t>
      </w:r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-National Credit Act</w:t>
      </w:r>
      <w:r w:rsidR="00F66CA7"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F45569"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bookmarkEnd w:id="0"/>
    <w:p w14:paraId="2B7EC3BB" w14:textId="77777777" w:rsidR="00B159DA" w:rsidRPr="00C760FD" w:rsidRDefault="00B159DA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0C694E" w14:textId="75FC76B8" w:rsidR="00B159DA" w:rsidRPr="00C760FD" w:rsidRDefault="003D682F" w:rsidP="00463089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Icandelo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106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loMthetho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kaZwelonke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weTyala</w:t>
      </w:r>
      <w:proofErr w:type="spellEnd"/>
      <w:r w:rsidR="006F7175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BB7062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No 34 ka-2005</w:t>
      </w:r>
      <w:r w:rsidR="006F7175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F7175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uthi</w:t>
      </w:r>
      <w:proofErr w:type="spellEnd"/>
      <w:r w:rsidR="006F7175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nokuba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</w:t>
      </w:r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niki-tyala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angafuna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umsebenzisi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uku</w:t>
      </w:r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ba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gcin</w:t>
      </w:r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ipolisi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</w:t>
      </w:r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inshorensi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yobomi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yokuhlawulwa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ityala</w:t>
      </w:r>
      <w:proofErr w:type="spellEnd"/>
      <w:r w:rsidR="00FB7BCC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</w:p>
    <w:p w14:paraId="4230BB8A" w14:textId="245D43E8" w:rsidR="00B159DA" w:rsidRPr="00C760FD" w:rsidRDefault="00551F47" w:rsidP="00463089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Imali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ekwi-inshorensi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ayinakudlula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elikhoyo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kumniki-tyala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ngokwemimiselo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yesivumelwano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sabo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, (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ngaphandle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kokuba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sisivumelwano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sentlawulo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yendlu</w:t>
      </w:r>
      <w:proofErr w:type="spellEnd"/>
      <w:proofErr w:type="gram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);</w:t>
      </w:r>
      <w:proofErr w:type="gramEnd"/>
    </w:p>
    <w:p w14:paraId="62976DAE" w14:textId="15C38F60" w:rsidR="00B159DA" w:rsidRPr="00C760FD" w:rsidRDefault="00F97AA7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Kwimeko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apho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isis</w:t>
      </w:r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ivumelwano</w:t>
      </w:r>
      <w:proofErr w:type="spellEnd"/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sentlawulo</w:t>
      </w:r>
      <w:proofErr w:type="spellEnd"/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yendlu</w:t>
      </w:r>
      <w:proofErr w:type="spellEnd"/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ikhava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yeinshorensi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ngokubhekiselele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kwipropati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engenakushukunyiswa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mayingadluli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kwixabiso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elipheleleyo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leasethi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yepropati</w:t>
      </w:r>
      <w:proofErr w:type="spellEnd"/>
      <w:r w:rsidR="00343D1E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6657902A" w14:textId="223B2059" w:rsidR="00B159DA" w:rsidRPr="00C760FD" w:rsidRDefault="00343D1E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Umniki-tyala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akasayi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kunika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anyanzelise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umsebenzisi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athenge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agcine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engamncedi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nganto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ayigcine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ngendleko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eza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kumtya</w:t>
      </w:r>
      <w:r w:rsidR="00CC6663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bula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umsebenzisi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84280EF" w14:textId="3002F645" w:rsidR="00B159DA" w:rsidRPr="00C760FD" w:rsidRDefault="00AE54CB" w:rsidP="00463089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Umniki-</w:t>
      </w:r>
      <w:proofErr w:type="gram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tyala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olungisa</w:t>
      </w:r>
      <w:proofErr w:type="spellEnd"/>
      <w:proofErr w:type="gram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ityala</w:t>
      </w:r>
      <w:proofErr w:type="spellEnd"/>
    </w:p>
    <w:p w14:paraId="3A593D52" w14:textId="13406A1B" w:rsidR="00B159DA" w:rsidRPr="00C760FD" w:rsidRDefault="00AE54CB" w:rsidP="009F2B92">
      <w:pPr>
        <w:ind w:left="993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Akasayi</w:t>
      </w:r>
      <w:proofErr w:type="spellEnd"/>
    </w:p>
    <w:p w14:paraId="0C924D3B" w14:textId="16CAF070" w:rsidR="00B159DA" w:rsidRPr="00C760FD" w:rsidRDefault="00CC6663" w:rsidP="009F2B92">
      <w:pPr>
        <w:numPr>
          <w:ilvl w:val="0"/>
          <w:numId w:val="10"/>
        </w:numPr>
        <w:ind w:left="144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</w:t>
      </w:r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ongeza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ezinye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iindleko</w:t>
      </w:r>
      <w:proofErr w:type="spellEnd"/>
      <w:r w:rsidR="007057E1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ezingaphezulu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kwezo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zeinshorensi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63A98D20" w14:textId="56F2BD6A" w:rsidR="00B159DA" w:rsidRPr="00C760FD" w:rsidRDefault="00AE54CB" w:rsidP="009F2B92">
      <w:pPr>
        <w:ind w:left="993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proofErr w:type="spellStart"/>
      <w:r w:rsidRPr="00C760F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Makenze</w:t>
      </w:r>
      <w:proofErr w:type="spellEnd"/>
      <w:r w:rsidRPr="00C760F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C760F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oku</w:t>
      </w:r>
      <w:proofErr w:type="spellEnd"/>
      <w:r w:rsidRPr="00C760FD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:</w:t>
      </w:r>
    </w:p>
    <w:p w14:paraId="659A75EA" w14:textId="10709186" w:rsidR="006F6F26" w:rsidRPr="00C760FD" w:rsidRDefault="00CC6663" w:rsidP="009F2B92">
      <w:pPr>
        <w:numPr>
          <w:ilvl w:val="0"/>
          <w:numId w:val="10"/>
        </w:numPr>
        <w:ind w:left="144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m</w:t>
      </w:r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akachaze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elubala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ukuba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indleko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yimalini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ikhomishini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okanye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nayiphi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na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enye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intlawulo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/ </w:t>
      </w:r>
      <w:proofErr w:type="spellStart"/>
      <w:proofErr w:type="gram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inzuzo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efunyanwa</w:t>
      </w:r>
      <w:proofErr w:type="spellEnd"/>
      <w:proofErr w:type="gram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ngumniki-tyala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ngokubhekiselele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kwipolisi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ecwangciswe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yinkampani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yeinshorensi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;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kwaye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achaze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imimiselo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nemiqathango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yepo</w:t>
      </w:r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lisi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yeinshorensi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ngolwimi</w:t>
      </w:r>
      <w:proofErr w:type="spellEnd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olu</w:t>
      </w:r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cacileyo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noluvakalayo</w:t>
      </w:r>
      <w:proofErr w:type="spellEnd"/>
      <w:r w:rsidR="00AE54CB" w:rsidRPr="00C760FD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8BB2CE0" w14:textId="77777777" w:rsidR="00B25D8E" w:rsidRPr="00C760FD" w:rsidRDefault="00B25D8E" w:rsidP="00463089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EBC58" w14:textId="7150DC28" w:rsidR="006F6F26" w:rsidRPr="00C760FD" w:rsidRDefault="004D61B4" w:rsidP="00463089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Amalungelo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akho</w:t>
      </w:r>
      <w:proofErr w:type="spellEnd"/>
      <w:proofErr w:type="gram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neinshorensi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ityala</w:t>
      </w:r>
      <w:proofErr w:type="spellEnd"/>
    </w:p>
    <w:p w14:paraId="0C21F93F" w14:textId="77777777" w:rsidR="00D43FF9" w:rsidRPr="00C760FD" w:rsidRDefault="00D43FF9" w:rsidP="00463089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DC46EB" w14:textId="5CA68FF5" w:rsidR="00C95DEF" w:rsidRPr="00C760FD" w:rsidRDefault="004D61B4" w:rsidP="001F3256">
      <w:pPr>
        <w:tabs>
          <w:tab w:val="left" w:pos="360"/>
        </w:tabs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Phambi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kokusayina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isivumelwano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seinshorensi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nceda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qiniseka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uyawaqonda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amalunge</w:t>
      </w:r>
      <w:r w:rsidR="00034A0A" w:rsidRPr="00C760FD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akho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kwaye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qaphela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oku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kulandelayo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1BBB9D49" w14:textId="27E32C1C" w:rsidR="00351B00" w:rsidRPr="00C760FD" w:rsidRDefault="00351B0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C760FD" w:rsidRPr="00C760FD" w14:paraId="2A0B0772" w14:textId="77777777" w:rsidTr="00351B00">
        <w:tc>
          <w:tcPr>
            <w:tcW w:w="421" w:type="dxa"/>
          </w:tcPr>
          <w:p w14:paraId="32F6AB06" w14:textId="25E2A0B1" w:rsidR="00FA27C6" w:rsidRPr="00C760FD" w:rsidRDefault="00705202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3C0BC17F" w14:textId="2BBF3A5F" w:rsidR="00FA27C6" w:rsidRPr="00C760FD" w:rsidRDefault="002636D8" w:rsidP="00034A0A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Uyiqonda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kakuhle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34A0A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imveliso</w:t>
            </w:r>
            <w:proofErr w:type="spellEnd"/>
            <w:r w:rsidR="00034A0A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34A0A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ye</w:t>
            </w:r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inshorensi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oyithengayo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futhi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ingaba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iyahlangabezana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nezidingo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zakho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kwanebhajethi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yakho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?</w:t>
            </w:r>
          </w:p>
        </w:tc>
      </w:tr>
      <w:tr w:rsidR="00C760FD" w:rsidRPr="00C760FD" w14:paraId="05323910" w14:textId="77777777" w:rsidTr="00351B00">
        <w:tc>
          <w:tcPr>
            <w:tcW w:w="421" w:type="dxa"/>
          </w:tcPr>
          <w:p w14:paraId="2E8DA409" w14:textId="702BFA32" w:rsidR="00351B00" w:rsidRPr="00C760FD" w:rsidRDefault="00351B00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23B4AEFA" w14:textId="7D580F39" w:rsidR="0060740D" w:rsidRPr="00C760FD" w:rsidRDefault="002636D8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Uyifumene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ikopi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75B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yesivumelwano</w:t>
            </w:r>
            <w:proofErr w:type="spellEnd"/>
            <w:r w:rsidR="002075B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75B7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egqityiweyo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ADAC131" w14:textId="4C28652D" w:rsidR="00351B00" w:rsidRPr="00C760FD" w:rsidRDefault="002636D8" w:rsidP="007057E1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Lilungelo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lomsebenzisi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afumane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034A0A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vumelwano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34A0A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034A0A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neenkcukacha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kwiintsuku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ezingama-31.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034A0A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siv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umelwano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ma</w:t>
            </w:r>
            <w:r w:rsidR="00034A0A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imxelele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ngqo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57E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ziziphi</w:t>
            </w:r>
            <w:proofErr w:type="spellEnd"/>
            <w:r w:rsidR="007057E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57E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iz</w:t>
            </w:r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into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azihlawulelwa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yipolisi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kwaye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yintoni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engahlawulelwayo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eku</w:t>
            </w:r>
            <w:r w:rsidR="00526AD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bandakanyiweyo</w:t>
            </w:r>
            <w:proofErr w:type="spellEnd"/>
            <w:r w:rsidR="00526AD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yipolisi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nokunga</w:t>
            </w:r>
            <w:r w:rsidR="00526AD1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bandakany</w:t>
            </w:r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wanga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yipolisi</w:t>
            </w:r>
            <w:proofErr w:type="spellEnd"/>
            <w:r w:rsidR="00C60BE9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C760FD" w:rsidRPr="00C760FD" w14:paraId="08EAAA7C" w14:textId="77777777" w:rsidTr="00351B00">
        <w:tc>
          <w:tcPr>
            <w:tcW w:w="421" w:type="dxa"/>
          </w:tcPr>
          <w:p w14:paraId="72C3E07E" w14:textId="72A21EE6" w:rsidR="00351B00" w:rsidRPr="00C760FD" w:rsidRDefault="00351B00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5F883F20" w14:textId="3DB142BE" w:rsidR="00351B00" w:rsidRPr="00C760FD" w:rsidRDefault="00EB7D28" w:rsidP="00EB7D2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Bakuxelele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yimalini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iprimiyamu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yenyanga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yonyaka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Kufuneka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kulandelayo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kuchazwe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isixa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seprimiyamu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umhla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wokuhlawulwa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kwayo</w:t>
            </w:r>
            <w:proofErr w:type="spellEnd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enyangeni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nokunyuswa</w:t>
            </w:r>
            <w:proofErr w:type="spellEnd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kweprimiyamu</w:t>
            </w:r>
            <w:proofErr w:type="spellEnd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ngonyaka</w:t>
            </w:r>
            <w:proofErr w:type="spellEnd"/>
            <w:r w:rsidR="00E31E73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24CA19FB" w14:textId="77777777" w:rsidTr="00351B00">
        <w:tc>
          <w:tcPr>
            <w:tcW w:w="421" w:type="dxa"/>
          </w:tcPr>
          <w:p w14:paraId="2D9B1431" w14:textId="5D4618C8" w:rsidR="00351B00" w:rsidRPr="00C760FD" w:rsidRDefault="00351B00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5260DD5C" w14:textId="0978FDBE" w:rsidR="00A52FAE" w:rsidRPr="00C760FD" w:rsidRDefault="00082C72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Uyasazi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senceba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wenza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impazamo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kwiintlawulo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zakho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316257AB" w14:textId="7637E266" w:rsidR="00351B00" w:rsidRPr="00C760FD" w:rsidRDefault="00082C72" w:rsidP="007037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Lilungelo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lomsebenzisi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alazi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7037D2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</w:t>
            </w: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esha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lenceba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analo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1A3AD1FE" w14:textId="77777777" w:rsidTr="00351B00">
        <w:tc>
          <w:tcPr>
            <w:tcW w:w="421" w:type="dxa"/>
          </w:tcPr>
          <w:p w14:paraId="78538A5F" w14:textId="69269322" w:rsidR="00351B00" w:rsidRPr="00C760FD" w:rsidRDefault="00657EBF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37F056B3" w14:textId="5FF71426" w:rsidR="00351B00" w:rsidRPr="00C760FD" w:rsidRDefault="00082C72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Uyayazi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into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yokuba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unelungelo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lokuba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ufumane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amaxwebhu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abhalwe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ngolwimi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olucacileyo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noluvakalayo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C760FD" w:rsidRPr="00C760FD" w14:paraId="16D33E9F" w14:textId="77777777" w:rsidTr="00351B00">
        <w:tc>
          <w:tcPr>
            <w:tcW w:w="421" w:type="dxa"/>
          </w:tcPr>
          <w:p w14:paraId="5D96C341" w14:textId="1509F0F6" w:rsidR="00351B00" w:rsidRPr="00C760FD" w:rsidRDefault="00657EBF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7BCD877A" w14:textId="660BC97C" w:rsidR="00351B00" w:rsidRPr="00C760FD" w:rsidRDefault="00082C72" w:rsidP="0076430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Uyayiqonda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imiqathango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eyodwa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izithintelo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</w:tr>
      <w:tr w:rsidR="00C760FD" w:rsidRPr="00C760FD" w14:paraId="2353A53D" w14:textId="77777777" w:rsidTr="001F3256">
        <w:trPr>
          <w:trHeight w:val="564"/>
        </w:trPr>
        <w:tc>
          <w:tcPr>
            <w:tcW w:w="421" w:type="dxa"/>
          </w:tcPr>
          <w:p w14:paraId="53EBB125" w14:textId="36AA5D86" w:rsidR="00351B00" w:rsidRPr="00C760FD" w:rsidRDefault="0060740D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6ED36756" w14:textId="70F84EBC" w:rsidR="00DA216D" w:rsidRPr="00C760FD" w:rsidRDefault="00082C72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Uyakwazi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ukurhoxisa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yokuhlawula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ityala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13F7C52A" w14:textId="3A2D3092" w:rsidR="00351B00" w:rsidRPr="00C760FD" w:rsidRDefault="00082C72" w:rsidP="0076430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unelungelo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lokurhoxisa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vumelwano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499BD477" w14:textId="77777777" w:rsidTr="00351B00">
        <w:tc>
          <w:tcPr>
            <w:tcW w:w="421" w:type="dxa"/>
          </w:tcPr>
          <w:p w14:paraId="5AF6EBDA" w14:textId="40D2A14E" w:rsidR="00351B00" w:rsidRPr="00C760FD" w:rsidRDefault="0060740D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4B6A83A5" w14:textId="593C4411" w:rsidR="00A52FAE" w:rsidRPr="00C760FD" w:rsidRDefault="0012768C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Uyayazi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unesikhalazo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ngakwinkampani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umntu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okuthengisele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yokuhlawula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ityala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waze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awakwazi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ukusisombulula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ungasisa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kuSozikhalazo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uMlawuli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kaZwelonke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weTyala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NCR</w:t>
            </w:r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ngamafutshane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kolwasemzini</w:t>
            </w:r>
            <w:proofErr w:type="spellEnd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iindleko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zepolisi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yobomi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ziyadlula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kwindleko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emiselweyo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DC2EA1A" w14:textId="5F6F6B10" w:rsidR="00351B00" w:rsidRPr="00C760FD" w:rsidRDefault="0012768C" w:rsidP="0076430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vumelwano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kufuneka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44B4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ifake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inombolo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yefowuni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yeposi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55C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="002955C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55C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yendawo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nedilesi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yeimeyile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4300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ka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Sozikhalazo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omawuye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55DEB610" w14:textId="77777777" w:rsidTr="00351B00">
        <w:tc>
          <w:tcPr>
            <w:tcW w:w="421" w:type="dxa"/>
          </w:tcPr>
          <w:p w14:paraId="37C1DEF3" w14:textId="4108C198" w:rsidR="0060740D" w:rsidRPr="00C760FD" w:rsidRDefault="0060740D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2392E818" w14:textId="57D5D9F9" w:rsidR="0060740D" w:rsidRPr="00C760FD" w:rsidRDefault="00DD391F" w:rsidP="00764300">
            <w:pPr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Uyayazi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into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yokuba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uvumelekile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ukukhetha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inkampani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yeinshorensi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yakho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kwanemveliso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yeinshorensi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?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Ngokwemimiselo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yomthetho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umthengisi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unyanzelekile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ukuba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akuxelele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ukuba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awunyanzelekanga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ukuba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uthathe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i-inshorensi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yokuhlawula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ityala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ethengiswa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ngumniki-tyala</w:t>
            </w:r>
            <w:proofErr w:type="spellEnd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futhi</w:t>
            </w:r>
            <w:proofErr w:type="spellEnd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ungazifunela</w:t>
            </w:r>
            <w:proofErr w:type="spellEnd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ngokwakho</w:t>
            </w:r>
            <w:proofErr w:type="spellEnd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64300"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i-</w:t>
            </w:r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inshorensi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yokuhlawula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>ityala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Yamkela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kuphela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ingcebiso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evela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kumcebisi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wezemali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ogunyazisiweyo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umnik</w:t>
            </w:r>
            <w:r w:rsidR="00764300"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weenkonzo</w:t>
            </w:r>
            <w:proofErr w:type="spellEnd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760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>zemali</w:t>
            </w:r>
            <w:proofErr w:type="spellEnd"/>
            <w:r w:rsidRPr="00C760F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. </w:t>
            </w:r>
          </w:p>
        </w:tc>
      </w:tr>
      <w:tr w:rsidR="00C760FD" w:rsidRPr="00C760FD" w14:paraId="7FBB3408" w14:textId="77777777" w:rsidTr="00351B00">
        <w:tc>
          <w:tcPr>
            <w:tcW w:w="421" w:type="dxa"/>
          </w:tcPr>
          <w:p w14:paraId="137316F6" w14:textId="20FED485" w:rsidR="00A52FAE" w:rsidRPr="00C760FD" w:rsidRDefault="005E2EBF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31892473" w14:textId="6E78DCBC" w:rsidR="00B06D03" w:rsidRPr="00C760FD" w:rsidRDefault="00DD391F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ufuna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ukuthatha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ikhava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41449955" w14:textId="142CD461" w:rsidR="00A52FAE" w:rsidRPr="00C760FD" w:rsidRDefault="00DD391F" w:rsidP="00C1342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Qiniseka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kungathi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kanti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unayo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equka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342D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zivumelwano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zokuhlawula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ityala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sele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unayo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enohlobo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lwekhava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efunwa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ngumniki-tyala</w:t>
            </w:r>
            <w:proofErr w:type="spellEnd"/>
            <w:r w:rsidR="005C08D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ungakwazi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ukusebenzisa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osele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unayo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kwaye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akukho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siding</w:t>
            </w:r>
            <w:r w:rsidR="00C62348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sokuba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uthathe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enye</w:t>
            </w:r>
            <w:proofErr w:type="spellEnd"/>
            <w:r w:rsidR="000B0FC2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60FD" w:rsidRPr="00C760FD" w14:paraId="261501CA" w14:textId="77777777" w:rsidTr="00351B00">
        <w:tc>
          <w:tcPr>
            <w:tcW w:w="421" w:type="dxa"/>
          </w:tcPr>
          <w:p w14:paraId="1510BC1E" w14:textId="3E7F767F" w:rsidR="005E2EBF" w:rsidRPr="00C760FD" w:rsidRDefault="00D028EB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4C46551E" w14:textId="0027A797" w:rsidR="00D028EB" w:rsidRPr="00C760FD" w:rsidRDefault="00C62348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Ingaba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udinga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i-inshorensi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ngokubhe</w:t>
            </w:r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kiselele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kwityala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impahla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okaye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iinkonzo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ozicingayo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3E0D7A2E" w14:textId="3DA17086" w:rsidR="005E2EBF" w:rsidRPr="00C760FD" w:rsidRDefault="00C62348" w:rsidP="00AB320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Abasebenzisi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banelungelo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lokuba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basale</w:t>
            </w:r>
            <w:proofErr w:type="spellEnd"/>
            <w:r w:rsidRPr="00C760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isiphakamiso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i-inshorensi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sele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benayo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028EB" w:rsidRPr="00C760FD" w14:paraId="414424C9" w14:textId="77777777" w:rsidTr="00351B00">
        <w:tc>
          <w:tcPr>
            <w:tcW w:w="421" w:type="dxa"/>
          </w:tcPr>
          <w:p w14:paraId="3C567B82" w14:textId="49C6CE2D" w:rsidR="00D028EB" w:rsidRPr="00C760FD" w:rsidRDefault="00FA27C6" w:rsidP="0046308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FF"/>
            </w:r>
          </w:p>
        </w:tc>
        <w:tc>
          <w:tcPr>
            <w:tcW w:w="8595" w:type="dxa"/>
          </w:tcPr>
          <w:p w14:paraId="5CCD0BA2" w14:textId="4C756C90" w:rsidR="00D028EB" w:rsidRPr="00C760FD" w:rsidRDefault="00C62348" w:rsidP="00AB320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ukhetha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ukuthatha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ngokuzithandela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usebenzise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</w:t>
            </w:r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ekhoyo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umniki-tyala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angafun</w:t>
            </w:r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umsebenzisi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anike</w:t>
            </w:r>
            <w:proofErr w:type="spellEnd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3206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inkamp</w:t>
            </w:r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ani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imiyalelo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ethile</w:t>
            </w:r>
            <w:proofErr w:type="spellEnd"/>
            <w:r w:rsidR="00B8620E"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F2E831B" w14:textId="7D074A55" w:rsidR="00BA5983" w:rsidRPr="00C760FD" w:rsidRDefault="00BA5983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CA3C40" w14:textId="77777777" w:rsidR="00B25D8E" w:rsidRPr="00C760FD" w:rsidRDefault="00B25D8E" w:rsidP="00463089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96C6F8" w14:textId="70904BF6" w:rsidR="004161BA" w:rsidRPr="00C760FD" w:rsidRDefault="00ED468B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Uxanduva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lwam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ndithenga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ityala</w:t>
      </w:r>
      <w:proofErr w:type="spellEnd"/>
    </w:p>
    <w:p w14:paraId="32BF8629" w14:textId="77777777" w:rsidR="00AB3206" w:rsidRPr="00C760FD" w:rsidRDefault="00AB3206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047188" w14:textId="2C5A1831" w:rsidR="00DA216D" w:rsidRPr="00C760FD" w:rsidRDefault="00ED468B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uthenga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uno</w:t>
      </w:r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lu</w:t>
      </w:r>
      <w:proofErr w:type="spellEnd"/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xanduva</w:t>
      </w:r>
      <w:proofErr w:type="spellEnd"/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lulandaleyo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9A7139" w14:textId="77777777" w:rsidR="004161BA" w:rsidRPr="00C760FD" w:rsidRDefault="004161BA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62A798" w14:textId="4DC36153" w:rsidR="00DA216D" w:rsidRPr="00C760FD" w:rsidRDefault="00ED468B" w:rsidP="0046308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kuqi</w:t>
      </w:r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nisekisa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usebenza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neenkam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p</w:t>
      </w:r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A4B27" w:rsidRPr="00C760FD">
        <w:rPr>
          <w:rFonts w:ascii="Arial" w:hAnsi="Arial" w:cs="Arial"/>
          <w:color w:val="000000" w:themeColor="text1"/>
          <w:sz w:val="20"/>
          <w:szCs w:val="20"/>
        </w:rPr>
        <w:t>z</w:t>
      </w:r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einshorensi</w:t>
      </w:r>
      <w:proofErr w:type="spellEnd"/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>nonoozakuzaku</w:t>
      </w:r>
      <w:proofErr w:type="spellEnd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abacebisi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bezemali</w:t>
      </w:r>
      <w:proofErr w:type="spellEnd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proofErr w:type="spellStart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>abagunyazisiweyo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yi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Ngcali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yeCandelo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lezeMali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lokuziPhatha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-</w:t>
      </w:r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FSCA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ngamafutshane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kolwasemzini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)</w:t>
      </w:r>
      <w:r w:rsidR="00AB3206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6EE1A4" w14:textId="77777777" w:rsidR="00485160" w:rsidRPr="00C760FD" w:rsidRDefault="0048516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C3093E" w14:textId="3F8D7A44" w:rsidR="00057435" w:rsidRPr="00C760FD" w:rsidRDefault="008A4B27" w:rsidP="00463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kufunda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amaxwebhu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emvumelwano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yepolisi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phambi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kokusayina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Buza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unozakuzaku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ngayo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nayiphi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into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ongayiqondiyo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Unelungelo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>lokucela</w:t>
      </w:r>
      <w:proofErr w:type="spellEnd"/>
      <w:r w:rsidR="0036543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akucacisele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yonke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into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ngolwimi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olulula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ukuluqonda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kw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nangolwimi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lwakho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lweenkobe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ufumana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ingcebiso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kumcebisi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wezemali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ogunyazisiweyo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yitsho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akubonise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ubungqina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bokuba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ukuqeqeshelwe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ukucebisa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malunga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>nolu</w:t>
      </w:r>
      <w:proofErr w:type="spellEnd"/>
      <w:r w:rsidR="00D110D9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hlobo</w:t>
      </w:r>
      <w:proofErr w:type="spellEnd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955CE" w:rsidRPr="00C760FD">
        <w:rPr>
          <w:rFonts w:ascii="Arial" w:hAnsi="Arial" w:cs="Arial"/>
          <w:color w:val="000000" w:themeColor="text1"/>
          <w:sz w:val="20"/>
          <w:szCs w:val="20"/>
        </w:rPr>
        <w:t>lwemveliso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Mbuze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kwakhona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ngeenkcukacha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zemirhumo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ikhomishini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imibulelo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abaza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kuyifumana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uthenga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imveliso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kuqukwa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nezinto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ezongeziweyo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kwikhava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C9624B" w14:textId="77777777" w:rsidR="009C2FE7" w:rsidRPr="00C760FD" w:rsidRDefault="009C2FE7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B04A98" w14:textId="290935B9" w:rsidR="00A358BA" w:rsidRPr="00C760FD" w:rsidRDefault="0001378A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Musa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ukusayina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naziphi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iifomu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ezingagcwalisanga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ezingagcwaliswanga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ngokupheleleyo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zonke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iifomu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mazibhalwe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nge</w:t>
      </w:r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peni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i-inki</w:t>
      </w:r>
      <w:proofErr w:type="spellEnd"/>
      <w:proofErr w:type="gram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)</w:t>
      </w:r>
      <w:r w:rsidR="008A4B27" w:rsidRPr="00C760FD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F37F0C" w14:textId="77777777" w:rsidR="00C75FCE" w:rsidRPr="00C760FD" w:rsidRDefault="00C75FCE" w:rsidP="00463089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F86E24" w14:textId="7F993A96" w:rsidR="00485160" w:rsidRPr="00C760FD" w:rsidRDefault="008A4B27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kugcina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ikopi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ye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si</w:t>
      </w:r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vumelwano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</w:t>
      </w:r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einshorensi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kwindawo</w:t>
      </w:r>
      <w:proofErr w:type="spellEnd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0F6AD0" w:rsidRPr="00C760FD">
        <w:rPr>
          <w:rFonts w:ascii="Arial" w:hAnsi="Arial" w:cs="Arial"/>
          <w:color w:val="000000" w:themeColor="text1"/>
          <w:sz w:val="20"/>
          <w:szCs w:val="20"/>
        </w:rPr>
        <w:t>ekhuselekileyo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;</w:t>
      </w:r>
      <w:proofErr w:type="gramEnd"/>
    </w:p>
    <w:p w14:paraId="7FE70407" w14:textId="77777777" w:rsidR="00485160" w:rsidRPr="00C760FD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231023" w14:textId="70422FD1" w:rsidR="00124678" w:rsidRPr="00C760FD" w:rsidRDefault="008A4B27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kunika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oluyinyaniso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ngawe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ukubhengeza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kuquka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>nolwazi</w:t>
      </w:r>
      <w:proofErr w:type="spellEnd"/>
      <w:r w:rsidR="0088414F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ngezigulo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onazo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Umsebenzisi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angasengxakini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ngamabango</w:t>
      </w:r>
      <w:proofErr w:type="spellEnd"/>
      <w:proofErr w:type="gram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awenzayo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kufunyaniswe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alunikileyo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oluyonyaniso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alubhengezwanga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22EFC0A" w14:textId="77777777" w:rsidR="00124678" w:rsidRPr="00C760FD" w:rsidRDefault="00124678" w:rsidP="00463089">
      <w:pPr>
        <w:pStyle w:val="ListParagraph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3E4B5C" w14:textId="2AE2E44E" w:rsidR="004E615E" w:rsidRPr="00C760FD" w:rsidRDefault="008A4B27" w:rsidP="0046308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kuhlawula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iprimiyamu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iinyanga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zonke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ngokupheleleyo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nangexesha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Khumbu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l</w:t>
      </w:r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akusayi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kukhuseleka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ipri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m</w:t>
      </w:r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iyamu</w:t>
      </w:r>
      <w:proofErr w:type="spellEnd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5D01" w:rsidRPr="00C760FD">
        <w:rPr>
          <w:rFonts w:ascii="Arial" w:hAnsi="Arial" w:cs="Arial"/>
          <w:color w:val="000000" w:themeColor="text1"/>
          <w:sz w:val="20"/>
          <w:szCs w:val="20"/>
        </w:rPr>
        <w:t>ayibhatalwanga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!</w:t>
      </w:r>
    </w:p>
    <w:p w14:paraId="49DDD55F" w14:textId="77777777" w:rsidR="004E615E" w:rsidRPr="00AF7A1E" w:rsidRDefault="004E615E" w:rsidP="00463089">
      <w:pPr>
        <w:pStyle w:val="ListParagraph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1DE9" w:rsidRPr="00AF7A1E" w14:paraId="04BCCC7E" w14:textId="77777777" w:rsidTr="00470C92">
        <w:tc>
          <w:tcPr>
            <w:tcW w:w="8296" w:type="dxa"/>
          </w:tcPr>
          <w:p w14:paraId="70082D3F" w14:textId="4A0891BC" w:rsidR="00E71DE9" w:rsidRPr="00AF7A1E" w:rsidRDefault="00A070E6" w:rsidP="007F1821">
            <w:pPr>
              <w:pStyle w:val="ListParagraph"/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Kubalulekile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ukuqonda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into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yokuba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1342D">
              <w:rPr>
                <w:rFonts w:ascii="Arial" w:hAnsi="Arial" w:cs="Arial"/>
                <w:b/>
                <w:color w:val="FF0000"/>
                <w:sz w:val="20"/>
                <w:szCs w:val="20"/>
              </w:rPr>
              <w:t>i-</w:t>
            </w:r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inshorensi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yokuhlawula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ityala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F1821"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enekhava</w:t>
            </w:r>
            <w:proofErr w:type="spellEnd"/>
            <w:r w:rsidR="007F1821"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yokufa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ukukhubazeka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ukuphelelwa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ngumsebenzi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okanye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ukungakwazi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ukufuman</w:t>
            </w:r>
            <w:r w:rsidR="007F1821"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umvuzo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iya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kufana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nengekhoyo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xa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iakhawunti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isemva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ngokuhlawul</w:t>
            </w:r>
            <w:r w:rsidR="00C1342D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w</w:t>
            </w:r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</w:t>
            </w:r>
            <w:proofErr w:type="spellEnd"/>
            <w:r w:rsidRPr="00AF7A1E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14:paraId="646CF6C9" w14:textId="77777777" w:rsidR="00DA216D" w:rsidRPr="00AF7A1E" w:rsidRDefault="00DA216D" w:rsidP="001F3256">
      <w:pPr>
        <w:pStyle w:val="ListParagraph"/>
        <w:spacing w:line="276" w:lineRule="auto"/>
        <w:ind w:left="720"/>
        <w:jc w:val="both"/>
        <w:rPr>
          <w:sz w:val="20"/>
          <w:szCs w:val="20"/>
        </w:rPr>
      </w:pPr>
    </w:p>
    <w:p w14:paraId="69C1D67A" w14:textId="181AC452" w:rsidR="00485160" w:rsidRPr="00C760FD" w:rsidRDefault="007F1821" w:rsidP="00463089">
      <w:pPr>
        <w:pStyle w:val="ListParagraph"/>
        <w:numPr>
          <w:ilvl w:val="0"/>
          <w:numId w:val="9"/>
        </w:numPr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kuqinisekisa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os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o</w:t>
      </w:r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nd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e</w:t>
      </w:r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le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kuwe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uyazazi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iiakhawunti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>oyibhatalayo</w:t>
      </w:r>
      <w:proofErr w:type="spellEnd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yokuhlawula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. Oku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kuya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kuqinisekisa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into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yokuba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unokubhubha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okan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y</w:t>
      </w:r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ukhubazeke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ibango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lingafakwa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ngokukhawuleza</w:t>
      </w:r>
      <w:proofErr w:type="spellEnd"/>
      <w:r w:rsidR="00A070E6"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EFD39B" w14:textId="77777777" w:rsidR="00485160" w:rsidRPr="00C760FD" w:rsidRDefault="00485160" w:rsidP="00463089">
      <w:pPr>
        <w:spacing w:line="276" w:lineRule="auto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US"/>
        </w:rPr>
      </w:pPr>
    </w:p>
    <w:p w14:paraId="046656B4" w14:textId="329CA6EC" w:rsidR="009C2FE7" w:rsidRPr="00C760FD" w:rsidRDefault="001B47BE" w:rsidP="00463089">
      <w:pPr>
        <w:numPr>
          <w:ilvl w:val="0"/>
          <w:numId w:val="8"/>
        </w:num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Kwinqanaba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F1821" w:rsidRPr="00C760FD">
        <w:rPr>
          <w:rFonts w:ascii="Arial" w:hAnsi="Arial" w:cs="Arial"/>
          <w:color w:val="000000" w:themeColor="text1"/>
          <w:sz w:val="20"/>
          <w:szCs w:val="20"/>
        </w:rPr>
        <w:t>lokubanga</w:t>
      </w:r>
      <w:proofErr w:type="spellEnd"/>
      <w:r w:rsidR="007F1821" w:rsidRPr="00C760FD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ukufumana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eyintsalela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kwisixa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>kwikhava</w:t>
      </w:r>
      <w:proofErr w:type="spellEnd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1342D" w:rsidRPr="00C760FD">
        <w:rPr>
          <w:rFonts w:ascii="Arial" w:hAnsi="Arial" w:cs="Arial"/>
          <w:color w:val="000000" w:themeColor="text1"/>
          <w:sz w:val="20"/>
          <w:szCs w:val="20"/>
        </w:rPr>
        <w:t>yokwenza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iintlawulo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zethutyana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4495E5" w14:textId="77777777" w:rsidR="00F45D90" w:rsidRPr="00C760FD" w:rsidRDefault="00F45D90" w:rsidP="000A711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377A0A" w14:textId="56AB6821" w:rsidR="005F024C" w:rsidRPr="00C760FD" w:rsidRDefault="00717E6C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Uxanduva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analo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umniki-tyala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kum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lokuba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abe</w:t>
      </w:r>
      <w:proofErr w:type="spellEnd"/>
      <w:proofErr w:type="gram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>selubala</w:t>
      </w:r>
      <w:proofErr w:type="spellEnd"/>
      <w:r w:rsidR="00CA04C8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4519CC8" w14:textId="77777777" w:rsidR="005F024C" w:rsidRPr="00C760FD" w:rsidRDefault="005F024C" w:rsidP="00BE144A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F8ABF9" w14:textId="23C82BAA" w:rsidR="00F45D90" w:rsidRPr="00C760FD" w:rsidRDefault="00CA04C8" w:rsidP="00BE144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Umniki-tyal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abhengeze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olu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lulandelayo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754424A" w14:textId="77777777" w:rsidR="00E71DE9" w:rsidRPr="00C760FD" w:rsidRDefault="00E71DE9" w:rsidP="00BE144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A7175" w14:textId="52B117F2" w:rsidR="00F45D90" w:rsidRPr="00C760FD" w:rsidRDefault="00CA04C8" w:rsidP="00BE144A">
      <w:pPr>
        <w:pStyle w:val="ListParagraph"/>
        <w:numPr>
          <w:ilvl w:val="0"/>
          <w:numId w:val="12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Indleko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EEB0B6C" w14:textId="77777777" w:rsidR="00E71DE9" w:rsidRPr="00C760FD" w:rsidRDefault="00E71DE9" w:rsidP="00BE144A">
      <w:pPr>
        <w:pStyle w:val="ListParagraph"/>
        <w:ind w:left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0F7509" w14:textId="605CC729" w:rsidR="00F45D90" w:rsidRPr="00C760FD" w:rsidRDefault="00CA04C8" w:rsidP="00BE144A">
      <w:pPr>
        <w:pStyle w:val="ListParagraph"/>
        <w:numPr>
          <w:ilvl w:val="0"/>
          <w:numId w:val="12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sawo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nawuphi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umrhumo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inzuzo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yomniki-tyala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-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998731" w14:textId="77777777" w:rsidR="00E71DE9" w:rsidRPr="00C760FD" w:rsidRDefault="00E71DE9" w:rsidP="00BE144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09CAD0" w14:textId="0F622449" w:rsidR="00D54FC0" w:rsidRPr="00C760FD" w:rsidRDefault="00FF24D3" w:rsidP="00BE144A">
      <w:pPr>
        <w:pStyle w:val="ListParagraph"/>
        <w:numPr>
          <w:ilvl w:val="0"/>
          <w:numId w:val="12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seprimiyamu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ehlawulwayo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nex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sha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elimisiweyo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lokuhlawula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kutsho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ngenyanga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ngonyaka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kube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kanye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>qwaba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CFD4EFB" w14:textId="77777777" w:rsidR="00E71DE9" w:rsidRPr="00C760FD" w:rsidRDefault="00E71DE9" w:rsidP="00BE144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8D75A5" w14:textId="20F5C1AA" w:rsidR="004549F9" w:rsidRPr="00C760FD" w:rsidRDefault="00FF24D3" w:rsidP="00BE144A">
      <w:pPr>
        <w:pStyle w:val="ListParagraph"/>
        <w:numPr>
          <w:ilvl w:val="0"/>
          <w:numId w:val="12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Izithintelo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nemida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zichazwe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ngomhla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okungenwa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ngawo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kwisivumelwano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setyala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17A99E" w14:textId="7D610404" w:rsidR="00E71DE9" w:rsidRPr="00C760FD" w:rsidRDefault="00FF24D3" w:rsidP="00BE144A">
      <w:pPr>
        <w:pStyle w:val="ListParagraph"/>
        <w:numPr>
          <w:ilvl w:val="0"/>
          <w:numId w:val="12"/>
        </w:num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Ukunyuka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kweprimiyamu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nepesenti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kwanokuba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kwenzeka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kangaphi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oku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kunyuka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4C9CF5" w14:textId="77777777" w:rsidR="00C61910" w:rsidRPr="00C760FD" w:rsidRDefault="00C61910" w:rsidP="00BE144A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F20DDD" w14:textId="58DCDD81" w:rsidR="00F02417" w:rsidRPr="00C760FD" w:rsidRDefault="004C5742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Amacebo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angokufaka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amabango</w:t>
      </w:r>
      <w:proofErr w:type="spellEnd"/>
    </w:p>
    <w:p w14:paraId="2EDB9A24" w14:textId="0DCC7333" w:rsidR="00485160" w:rsidRPr="00C760FD" w:rsidRDefault="00485160" w:rsidP="00463089">
      <w:pPr>
        <w:pStyle w:val="ListParagraph"/>
        <w:spacing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77B24D" w14:textId="73C938E6" w:rsidR="00485160" w:rsidRPr="00C760FD" w:rsidRDefault="004C5742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Nanga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amanqaku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ambalwa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okwenza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inkqubo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yamabango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ibe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lula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</w:p>
    <w:p w14:paraId="43FFED4B" w14:textId="77777777" w:rsidR="00485160" w:rsidRPr="00C760FD" w:rsidRDefault="0048516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C3F2E5D" w14:textId="14BC0B80" w:rsidR="00485160" w:rsidRPr="00C760FD" w:rsidRDefault="004C5742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Gcina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ikopi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yoxwebhu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lepolisi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nawo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onke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amaxwebhu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ahambelana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nobango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kwindawo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enye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proofErr w:type="gramEnd"/>
    </w:p>
    <w:p w14:paraId="476A4F1E" w14:textId="4189B1E4" w:rsidR="00DA216D" w:rsidRPr="00C760FD" w:rsidRDefault="00AC2DB7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Xelela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umntu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omthembileyo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ngepolisi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nendawo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agcinwe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kuyo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amaxwebhu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ukwenzela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ukuncedisa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kwinkqubo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yokwenza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nawaphi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amabango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unokubhubha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ungakwazi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ukuzenzela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proofErr w:type="gramEnd"/>
    </w:p>
    <w:p w14:paraId="2EE270A4" w14:textId="1D50B583" w:rsidR="00485160" w:rsidRPr="00C760FD" w:rsidRDefault="00AC2DB7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Hlala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rhoqo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unenombo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yepolisi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nen</w:t>
      </w:r>
      <w:r w:rsidR="00C1342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bolo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yesazisi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zilungile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uqha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ga</w:t>
      </w:r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nenkampani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yeinshorensi</w:t>
      </w:r>
      <w:proofErr w:type="spellEnd"/>
      <w:r w:rsidR="004D118A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proofErr w:type="gramEnd"/>
    </w:p>
    <w:p w14:paraId="400808AA" w14:textId="11DD0826" w:rsidR="00485160" w:rsidRPr="00C760FD" w:rsidRDefault="00F66CA7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Cela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inombolo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esisalathisi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ungenisa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ubango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proofErr w:type="gramEnd"/>
    </w:p>
    <w:p w14:paraId="0F41275F" w14:textId="74C85960" w:rsidR="00485160" w:rsidRPr="00C760FD" w:rsidRDefault="00485160" w:rsidP="00463089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 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kukho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umcebisi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ojongene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nobango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lwakho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thatha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igama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nefani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yakhe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nezinye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iinkcukacha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zokunxibelelana</w:t>
      </w:r>
      <w:proofErr w:type="spellEnd"/>
      <w:r w:rsidR="00AC2DB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0F0A8465" w14:textId="77777777" w:rsidR="00F02417" w:rsidRPr="00C760FD" w:rsidRDefault="00F02417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90FA3C" w14:textId="49390B83" w:rsidR="00485160" w:rsidRPr="00C760FD" w:rsidRDefault="00C200A7" w:rsidP="0046308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Indlela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yokufaka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isikhalazo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esibhekise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kumlawuli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wam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weinshorensi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</w:p>
    <w:p w14:paraId="5DDC9E05" w14:textId="77777777" w:rsidR="00485160" w:rsidRPr="00C760FD" w:rsidRDefault="00485160" w:rsidP="0046308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</w:p>
    <w:p w14:paraId="73A717EE" w14:textId="3F2745F9" w:rsidR="00485160" w:rsidRPr="00C760FD" w:rsidRDefault="00F66CA7" w:rsidP="001F325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Iinkam</w:t>
      </w:r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p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ni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zeinshorensi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zizenzele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inkqubo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yangaphak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thi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yokusombulula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ukungavisisani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ukuze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unganelisekanga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yimveliso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yemali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iinkonzo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ube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nendlela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yokukhalaza</w:t>
      </w:r>
      <w:proofErr w:type="spellEnd"/>
      <w:r w:rsidR="00C200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</w:p>
    <w:p w14:paraId="6C4DF7CD" w14:textId="77777777" w:rsidR="00485160" w:rsidRPr="00C760FD" w:rsidRDefault="0048516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582D7A0E" w14:textId="5CDB4B6D" w:rsidR="00E71DE9" w:rsidRPr="00C760FD" w:rsidRDefault="00C200A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Yazisa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inkampani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umniki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weenkonzo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zemali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gunyazisiweyo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nge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ikhalazo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sakho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esibhaliweyo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  <w:proofErr w:type="gramEnd"/>
    </w:p>
    <w:p w14:paraId="63B05209" w14:textId="5C4C7F2A" w:rsidR="00E71DE9" w:rsidRPr="00C760FD" w:rsidRDefault="00C200A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ingxaki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ayiso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j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ululwanga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ngokwanelisayo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ngexesha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ngayisa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ingxaki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simahla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kuSozikhalazo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yeXesha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elide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kuSozikhalazo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aBaniki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b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eeNkonzo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ze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ali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( (</w:t>
      </w:r>
      <w:proofErr w:type="spellStart"/>
      <w:proofErr w:type="gram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-FAIS Ombud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ngamafutshane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kolwasemzini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)</w:t>
      </w:r>
      <w:r w:rsidR="00ED468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;</w:t>
      </w:r>
    </w:p>
    <w:p w14:paraId="7E481322" w14:textId="1C2074AD" w:rsidR="00E71DE9" w:rsidRPr="00C760FD" w:rsidRDefault="00C200A7" w:rsidP="006A515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53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sinxulumene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nolwaphulo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oMthetho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yeXesha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 xml:space="preserve"> elide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ne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-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FSCA.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sinxulumene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nokwaph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u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lwa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koMthetho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we</w:t>
      </w:r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</w:t>
      </w:r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Ngcali</w:t>
      </w:r>
      <w:proofErr w:type="spellEnd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yoLawulo</w:t>
      </w:r>
      <w:proofErr w:type="spellEnd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lweeNkonzo</w:t>
      </w:r>
      <w:proofErr w:type="spellEnd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-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PA</w:t>
      </w:r>
      <w:r w:rsidR="00C760FD" w:rsidRPr="00C760FD">
        <w:rPr>
          <w:rFonts w:ascii="Arial" w:hAnsi="Arial" w:cs="Arial"/>
          <w:color w:val="000000" w:themeColor="text1"/>
          <w:sz w:val="20"/>
          <w:szCs w:val="20"/>
        </w:rPr>
        <w:t>)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yonke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mithetho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yaphulwe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usozikhalazo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angasithumela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sakho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-FSCA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66CA7" w:rsidRPr="00C760FD">
        <w:rPr>
          <w:rFonts w:ascii="Arial" w:hAnsi="Arial" w:cs="Arial"/>
          <w:color w:val="000000" w:themeColor="text1"/>
          <w:sz w:val="20"/>
          <w:szCs w:val="20"/>
        </w:rPr>
        <w:t>kw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-PA.</w:t>
      </w:r>
    </w:p>
    <w:p w14:paraId="06B1C6B2" w14:textId="32707AFF" w:rsidR="00F02417" w:rsidRPr="00C760FD" w:rsidRDefault="00F02417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771E37" w14:textId="421ED269" w:rsidR="00F45D90" w:rsidRPr="00C760FD" w:rsidRDefault="00485160" w:rsidP="009D587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840F4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840F4" w:rsidRPr="00C760FD">
        <w:rPr>
          <w:rFonts w:ascii="Arial" w:hAnsi="Arial" w:cs="Arial"/>
          <w:b/>
          <w:color w:val="000000" w:themeColor="text1"/>
          <w:sz w:val="20"/>
          <w:szCs w:val="20"/>
        </w:rPr>
        <w:t>Abantu</w:t>
      </w:r>
      <w:proofErr w:type="spellEnd"/>
      <w:r w:rsidR="00B840F4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840F4" w:rsidRPr="00C760FD">
        <w:rPr>
          <w:rFonts w:ascii="Arial" w:hAnsi="Arial" w:cs="Arial"/>
          <w:b/>
          <w:color w:val="000000" w:themeColor="text1"/>
          <w:sz w:val="20"/>
          <w:szCs w:val="20"/>
        </w:rPr>
        <w:t>abaluncedo</w:t>
      </w:r>
      <w:proofErr w:type="spellEnd"/>
    </w:p>
    <w:p w14:paraId="2751EBF3" w14:textId="0CD596FB" w:rsidR="00485160" w:rsidRPr="00C760FD" w:rsidRDefault="00485160" w:rsidP="0046308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EA671F" w14:textId="3B40EB94" w:rsidR="007F26B8" w:rsidRPr="00C760FD" w:rsidRDefault="00B840F4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63232828"/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ufuna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oluthe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chatha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unemibuzo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unqwenela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ukuxela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isenzo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esingekho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mthethweni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ukuphathwa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kakubi</w:t>
      </w:r>
      <w:proofErr w:type="spellEnd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D4682" w:rsidRPr="00C760FD">
        <w:rPr>
          <w:rFonts w:ascii="Arial" w:hAnsi="Arial" w:cs="Arial"/>
          <w:color w:val="000000" w:themeColor="text1"/>
          <w:sz w:val="20"/>
          <w:szCs w:val="20"/>
        </w:rPr>
        <w:t>ngokub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hekiselele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balandelayo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6872E1" w14:textId="77777777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C2E67C" w14:textId="6C9947D4" w:rsidR="00ED4682" w:rsidRPr="00C760FD" w:rsidRDefault="00ED4682" w:rsidP="00ED468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INgcali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yeCandelo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lezeMali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lokuziPhatha</w:t>
      </w:r>
      <w:proofErr w:type="spellEnd"/>
      <w:r w:rsidR="00C1342D"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760FD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-FSCA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ngamafutshane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kolwasemzini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382E621" w14:textId="77777777" w:rsidR="007F26B8" w:rsidRPr="00C760FD" w:rsidRDefault="007F26B8" w:rsidP="007F26B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A61FBF" w14:textId="417F6D66" w:rsidR="00ED4682" w:rsidRPr="00C760FD" w:rsidRDefault="00ED4682" w:rsidP="00ED468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Ukukhangela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umniki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weenkonzo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umcebisi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wezemali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ugunyazisiwe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athengise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neenkonzo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nokuba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ziziphi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abangakuthengisela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zona,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neNgcali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yeCandelo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lezeMali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lokuziPhatha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>-FSCA).</w:t>
      </w:r>
    </w:p>
    <w:p w14:paraId="0FC35FFA" w14:textId="74D4D5E1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C760FD" w:rsidRPr="00C760FD" w14:paraId="4B594D5E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545A115" w14:textId="25B7227A" w:rsidR="007F26B8" w:rsidRPr="00C760FD" w:rsidRDefault="00C1342D" w:rsidP="00C1342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7F26B8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swit</w:t>
            </w:r>
            <w:r w:rsidR="000B22A6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shibhodi</w:t>
            </w:r>
            <w:proofErr w:type="spellEnd"/>
            <w:r w:rsidR="000B22A6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ye</w:t>
            </w:r>
            <w:r w:rsidR="00ED4682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0B22A6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FSCA</w:t>
            </w:r>
            <w:r w:rsidR="00B840F4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6B41835C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012 428 8000</w:t>
            </w:r>
          </w:p>
        </w:tc>
      </w:tr>
      <w:tr w:rsidR="00C760FD" w:rsidRPr="00C760FD" w14:paraId="53396E65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BF9ED2F" w14:textId="37A8604B" w:rsidR="007F26B8" w:rsidRPr="00C760FD" w:rsidRDefault="00B840F4" w:rsidP="000B22A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Iziko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lokubuza</w:t>
            </w:r>
            <w:proofErr w:type="spellEnd"/>
            <w:r w:rsidR="000B22A6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22A6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ngefowuni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E0CFC56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0800 20 3722 (FSCA)</w:t>
            </w:r>
          </w:p>
        </w:tc>
      </w:tr>
      <w:tr w:rsidR="00C760FD" w:rsidRPr="00C760FD" w14:paraId="486D7FE1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D4CFBF8" w14:textId="175D0171" w:rsidR="007F26B8" w:rsidRPr="00C760FD" w:rsidRDefault="00C1342D" w:rsidP="00C1342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B02D34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D6B4CC8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012 346 6941</w:t>
            </w:r>
          </w:p>
        </w:tc>
      </w:tr>
      <w:tr w:rsidR="00C760FD" w:rsidRPr="00C760FD" w14:paraId="30BFB504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BCFB1E2" w14:textId="49F4B151" w:rsidR="007F26B8" w:rsidRPr="00C760FD" w:rsidRDefault="00B02D34" w:rsidP="000B22A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ye-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imeyile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9E7E818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C760FD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Pr="00C760FD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C760FD" w:rsidRPr="00C760FD" w14:paraId="17796964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5901B31" w14:textId="5089FB04" w:rsidR="007F26B8" w:rsidRPr="00C760FD" w:rsidRDefault="00B02D34" w:rsidP="000B22A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46FFE3E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P.O. Box 35655, Menlo Park, Pretoria, 0102</w:t>
            </w:r>
          </w:p>
        </w:tc>
      </w:tr>
      <w:tr w:rsidR="00C760FD" w:rsidRPr="00C760FD" w14:paraId="026BE4C9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7CCE524" w14:textId="35E3E966" w:rsidR="007F26B8" w:rsidRPr="00C760FD" w:rsidRDefault="00B02D34" w:rsidP="000B22A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yendawo</w:t>
            </w:r>
            <w:proofErr w:type="spellEnd"/>
            <w:r w:rsidR="00D54465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508B5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yeofisi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A7F5850" w14:textId="77777777" w:rsidR="007F26B8" w:rsidRPr="00C760FD" w:rsidRDefault="007F26B8" w:rsidP="00470C92">
            <w:pPr>
              <w:ind w:right="13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Riverwalk Office Park, Block B, 41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Matroosberg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Road, </w:t>
            </w:r>
            <w:proofErr w:type="gram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Ashlea  Gardens</w:t>
            </w:r>
            <w:proofErr w:type="gram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, Pretoria, South Africa 0081</w:t>
            </w:r>
          </w:p>
        </w:tc>
      </w:tr>
      <w:tr w:rsidR="00C760FD" w:rsidRPr="00C760FD" w14:paraId="29A3BA36" w14:textId="77777777" w:rsidTr="00470C9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0349FE8" w14:textId="338D9B35" w:rsidR="007F26B8" w:rsidRPr="00C760FD" w:rsidRDefault="00D54465" w:rsidP="000B22A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DE73330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www.fsca.co.za</w:t>
              </w:r>
            </w:hyperlink>
          </w:p>
        </w:tc>
      </w:tr>
    </w:tbl>
    <w:p w14:paraId="092B63FD" w14:textId="77777777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D623FA" w14:textId="56B0C834" w:rsidR="00F508B5" w:rsidRPr="00C760FD" w:rsidRDefault="00F508B5" w:rsidP="00F508B5">
      <w:pPr>
        <w:ind w:right="-4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ufumane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oluthe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vetshe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ngemfundo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neSebe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lezeMfundo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loMsebenzisi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le-FSCA.</w:t>
      </w:r>
    </w:p>
    <w:p w14:paraId="60A7A77E" w14:textId="185E01A0" w:rsidR="007F26B8" w:rsidRPr="00C760FD" w:rsidRDefault="007F26B8" w:rsidP="007F26B8">
      <w:pPr>
        <w:ind w:right="-4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710C06" w14:textId="77777777" w:rsidR="00F508B5" w:rsidRPr="00C760FD" w:rsidRDefault="00F508B5" w:rsidP="007F26B8">
      <w:pPr>
        <w:ind w:right="-4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760FD" w:rsidRPr="00C760FD" w14:paraId="5FFD5D3D" w14:textId="77777777" w:rsidTr="00470C92">
        <w:tc>
          <w:tcPr>
            <w:tcW w:w="2405" w:type="dxa"/>
          </w:tcPr>
          <w:p w14:paraId="1AD16AA9" w14:textId="36F5A896" w:rsidR="007F26B8" w:rsidRPr="00C760FD" w:rsidRDefault="00C1342D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I-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="00D54465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meyile</w:t>
            </w:r>
            <w:proofErr w:type="spellEnd"/>
          </w:p>
        </w:tc>
        <w:tc>
          <w:tcPr>
            <w:tcW w:w="6662" w:type="dxa"/>
          </w:tcPr>
          <w:p w14:paraId="6EF59FB9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CED.Consumer@fsca.co.za</w:t>
              </w:r>
            </w:hyperlink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760FD" w:rsidRPr="00C760FD" w14:paraId="4821C731" w14:textId="77777777" w:rsidTr="00470C92">
        <w:tc>
          <w:tcPr>
            <w:tcW w:w="2405" w:type="dxa"/>
          </w:tcPr>
          <w:p w14:paraId="15EECFB2" w14:textId="5BDC5514" w:rsidR="007F26B8" w:rsidRPr="00C760FD" w:rsidRDefault="00D54465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05A28DAD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6D51D608" w14:textId="77777777" w:rsidR="006A5154" w:rsidRPr="00C760FD" w:rsidRDefault="006A5154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369259" w14:textId="19ED1F0B" w:rsidR="006A5154" w:rsidRPr="00C760FD" w:rsidRDefault="00F508B5" w:rsidP="006A515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UM</w:t>
      </w:r>
      <w:r w:rsidR="001F2F17"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qondisi-mthetho</w:t>
      </w:r>
      <w:proofErr w:type="spellEnd"/>
      <w:r w:rsidR="001F2F17"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kaZwelonke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wezamaTyala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-NCR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ngamafutshane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kolwasemzini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)</w:t>
      </w:r>
    </w:p>
    <w:p w14:paraId="164C2B5B" w14:textId="77777777" w:rsidR="00C1342D" w:rsidRPr="00C760FD" w:rsidRDefault="00C1342D" w:rsidP="006A515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7995CC9" w14:textId="0EC12390" w:rsidR="006A5154" w:rsidRPr="00C760FD" w:rsidRDefault="00F508B5" w:rsidP="006A515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Kwimibandela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enxulumene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nemiba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yamatyala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kwanokufumana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niki-tyala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cebisi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="001F2F17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gezamatyala</w:t>
      </w:r>
      <w:proofErr w:type="spellEnd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1E0C92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iBhunga</w:t>
      </w:r>
      <w:proofErr w:type="spellEnd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logcino-zinkcukacha</w:t>
      </w:r>
      <w:proofErr w:type="spellEnd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zabathengi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rhent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yokwabiwa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kwentlawulo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iArhente</w:t>
      </w:r>
      <w:proofErr w:type="spellEnd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yoku</w:t>
      </w:r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sombulul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ii</w:t>
      </w:r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ngxwabangxwaba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nceda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qhagamshelana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noM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qondisi-mthetho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kaZwelonke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wezamaTyala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Mqondisi-mthetho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kaZwelonke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wezamatyala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uqh</w:t>
      </w:r>
      <w:r w:rsidR="00504393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uba</w:t>
      </w:r>
      <w:proofErr w:type="spellEnd"/>
      <w:r w:rsidR="00504393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04393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noqeqesho-msebenzi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enceda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abasebenzisi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(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simahla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),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ebafundisa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ngemiba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enxulumene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nam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tyala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na</w:t>
      </w:r>
      <w:r w:rsidR="00F1498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goMthetho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kaZwelonke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wezamaTyala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Ukuze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ufumane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ulwazi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qhagamshelana</w:t>
      </w:r>
      <w:proofErr w:type="spellEnd"/>
      <w:r w:rsidR="002B476D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ne- NCR</w:t>
      </w:r>
      <w:r w:rsidR="00504393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51897FFB" w14:textId="77777777" w:rsidR="006A5154" w:rsidRPr="00C760FD" w:rsidRDefault="006A5154" w:rsidP="006A5154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760FD" w:rsidRPr="00C760FD" w14:paraId="4E2BE730" w14:textId="77777777" w:rsidTr="00470C92">
        <w:tc>
          <w:tcPr>
            <w:tcW w:w="2405" w:type="dxa"/>
          </w:tcPr>
          <w:p w14:paraId="22FFAEDB" w14:textId="3C9686B3" w:rsidR="006A5154" w:rsidRPr="00C760FD" w:rsidRDefault="00C2392B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611" w:type="dxa"/>
          </w:tcPr>
          <w:p w14:paraId="45E3C5E6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0860 627 627</w:t>
            </w:r>
          </w:p>
        </w:tc>
      </w:tr>
      <w:tr w:rsidR="00C760FD" w:rsidRPr="00C760FD" w14:paraId="4E3A9C8D" w14:textId="77777777" w:rsidTr="00470C92">
        <w:tc>
          <w:tcPr>
            <w:tcW w:w="2405" w:type="dxa"/>
          </w:tcPr>
          <w:p w14:paraId="05510617" w14:textId="4AAD5AC7" w:rsidR="006A5154" w:rsidRPr="00C760FD" w:rsidRDefault="00D54465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611" w:type="dxa"/>
          </w:tcPr>
          <w:p w14:paraId="1063582E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087 234 7822</w:t>
            </w:r>
          </w:p>
        </w:tc>
      </w:tr>
      <w:tr w:rsidR="00C760FD" w:rsidRPr="00C760FD" w14:paraId="55B73DFE" w14:textId="77777777" w:rsidTr="00470C92">
        <w:tc>
          <w:tcPr>
            <w:tcW w:w="2405" w:type="dxa"/>
          </w:tcPr>
          <w:p w14:paraId="39949DC5" w14:textId="7035178C" w:rsidR="006A5154" w:rsidRPr="00C760FD" w:rsidRDefault="00D54465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kawonke-wonke</w:t>
            </w:r>
            <w:proofErr w:type="spellEnd"/>
          </w:p>
        </w:tc>
        <w:tc>
          <w:tcPr>
            <w:tcW w:w="6611" w:type="dxa"/>
          </w:tcPr>
          <w:p w14:paraId="15757286" w14:textId="77777777" w:rsidR="006A5154" w:rsidRPr="00C760FD" w:rsidRDefault="008072F9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3" w:history="1">
              <w:r w:rsidR="006A5154" w:rsidRPr="00C760FD">
                <w:rPr>
                  <w:rFonts w:ascii="Arial" w:hAnsi="Arial" w:cs="Arial"/>
                  <w:color w:val="000000" w:themeColor="text1"/>
                  <w:sz w:val="20"/>
                  <w:szCs w:val="20"/>
                  <w:u w:val="single"/>
                  <w:lang w:val="en-GB"/>
                </w:rPr>
                <w:t>info@ncr.org.za</w:t>
              </w:r>
            </w:hyperlink>
            <w:r w:rsidR="006A5154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760FD" w:rsidRPr="00C760FD" w14:paraId="6201F67E" w14:textId="77777777" w:rsidTr="00470C92">
        <w:tc>
          <w:tcPr>
            <w:tcW w:w="2405" w:type="dxa"/>
          </w:tcPr>
          <w:p w14:paraId="71D225C4" w14:textId="325D263A" w:rsidR="006A5154" w:rsidRPr="00C760FD" w:rsidRDefault="00D54465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0B22A6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yezikhalazo</w:t>
            </w:r>
            <w:proofErr w:type="spellEnd"/>
          </w:p>
        </w:tc>
        <w:tc>
          <w:tcPr>
            <w:tcW w:w="6611" w:type="dxa"/>
          </w:tcPr>
          <w:p w14:paraId="25FFD102" w14:textId="77777777" w:rsidR="006A5154" w:rsidRPr="00C760FD" w:rsidRDefault="008072F9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4" w:history="1">
              <w:r w:rsidR="006A5154" w:rsidRPr="00C760FD">
                <w:rPr>
                  <w:rFonts w:ascii="Arial" w:hAnsi="Arial" w:cs="Arial"/>
                  <w:color w:val="000000" w:themeColor="text1"/>
                  <w:sz w:val="20"/>
                  <w:szCs w:val="20"/>
                  <w:u w:val="single"/>
                  <w:lang w:val="en-GB"/>
                </w:rPr>
                <w:t>complaints@ncr.org.za</w:t>
              </w:r>
            </w:hyperlink>
          </w:p>
        </w:tc>
      </w:tr>
      <w:tr w:rsidR="00C760FD" w:rsidRPr="00C760FD" w14:paraId="4C5A56C3" w14:textId="77777777" w:rsidTr="00470C92">
        <w:tc>
          <w:tcPr>
            <w:tcW w:w="2405" w:type="dxa"/>
          </w:tcPr>
          <w:p w14:paraId="005A2588" w14:textId="528CB7E2" w:rsidR="006A5154" w:rsidRPr="00C760FD" w:rsidRDefault="00B840F4" w:rsidP="00C760F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2392B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</w:t>
            </w:r>
            <w:r w:rsidR="00C760FD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oqeqesho-msebenzi</w:t>
            </w:r>
            <w:proofErr w:type="spellEnd"/>
          </w:p>
        </w:tc>
        <w:tc>
          <w:tcPr>
            <w:tcW w:w="6611" w:type="dxa"/>
          </w:tcPr>
          <w:p w14:paraId="1D5E7926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760FD" w:rsidRPr="00C760FD" w14:paraId="4D9DF07C" w14:textId="77777777" w:rsidTr="00470C92">
        <w:tc>
          <w:tcPr>
            <w:tcW w:w="2405" w:type="dxa"/>
          </w:tcPr>
          <w:p w14:paraId="40BF424B" w14:textId="2EFBF766" w:rsidR="006A5154" w:rsidRPr="00C760FD" w:rsidRDefault="00D54465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11" w:type="dxa"/>
          </w:tcPr>
          <w:p w14:paraId="045F0DB8" w14:textId="77777777" w:rsidR="006A5154" w:rsidRPr="00C760FD" w:rsidRDefault="008072F9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5" w:history="1">
              <w:r w:rsidR="006A5154" w:rsidRPr="00C760FD">
                <w:rPr>
                  <w:rFonts w:ascii="Arial" w:hAnsi="Arial" w:cs="Arial"/>
                  <w:color w:val="000000" w:themeColor="text1"/>
                  <w:sz w:val="20"/>
                  <w:szCs w:val="20"/>
                  <w:u w:val="single"/>
                  <w:lang w:val="en-GB"/>
                </w:rPr>
                <w:t>www.ncr.org.za</w:t>
              </w:r>
            </w:hyperlink>
          </w:p>
        </w:tc>
      </w:tr>
      <w:tr w:rsidR="00C760FD" w:rsidRPr="00C760FD" w14:paraId="1CC5CC72" w14:textId="77777777" w:rsidTr="00470C92">
        <w:tc>
          <w:tcPr>
            <w:tcW w:w="2405" w:type="dxa"/>
          </w:tcPr>
          <w:p w14:paraId="3F1F9811" w14:textId="2FAD167B" w:rsidR="006A5154" w:rsidRPr="00C760FD" w:rsidRDefault="00D54465" w:rsidP="00C760F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760FD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ofisi</w:t>
            </w:r>
            <w:proofErr w:type="spellEnd"/>
          </w:p>
        </w:tc>
        <w:tc>
          <w:tcPr>
            <w:tcW w:w="6611" w:type="dxa"/>
          </w:tcPr>
          <w:p w14:paraId="3A19A7E8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127-15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th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Road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Randjespark</w:t>
            </w:r>
            <w:proofErr w:type="spellEnd"/>
          </w:p>
          <w:p w14:paraId="054B400F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Midrand</w:t>
            </w:r>
            <w:proofErr w:type="spellEnd"/>
          </w:p>
          <w:p w14:paraId="32E52B95" w14:textId="77777777" w:rsidR="006A5154" w:rsidRPr="00C760FD" w:rsidRDefault="006A5154" w:rsidP="00470C9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1685</w:t>
            </w:r>
          </w:p>
        </w:tc>
      </w:tr>
    </w:tbl>
    <w:p w14:paraId="143BC14C" w14:textId="53734ACA" w:rsidR="006A5154" w:rsidRPr="00C760FD" w:rsidRDefault="006A5154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20E4B2" w14:textId="77777777" w:rsidR="006A5154" w:rsidRPr="00C760FD" w:rsidRDefault="006A5154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443C0E" w14:textId="2F2BA906" w:rsidR="00C2392B" w:rsidRPr="00C760FD" w:rsidRDefault="00C2392B" w:rsidP="00C2392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0F4A2C" w:rsidRPr="00C760FD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gcali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yoLawulo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lweeNkonzo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zeMali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="00155FC7">
        <w:rPr>
          <w:rFonts w:ascii="Arial" w:hAnsi="Arial" w:cs="Arial"/>
          <w:b/>
          <w:color w:val="000000" w:themeColor="text1"/>
          <w:sz w:val="20"/>
          <w:szCs w:val="20"/>
        </w:rPr>
        <w:t xml:space="preserve">Prudential Authority,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-PA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ngamafutshane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kolwasemzini</w:t>
      </w:r>
      <w:proofErr w:type="spellEnd"/>
      <w:r w:rsidRPr="00C760FD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0C71E33B" w14:textId="77777777" w:rsidR="00C2392B" w:rsidRPr="00C760FD" w:rsidRDefault="00C2392B" w:rsidP="00C2392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C0C6A5" w14:textId="60D953D4" w:rsidR="00C2392B" w:rsidRPr="00C760FD" w:rsidRDefault="00C2392B" w:rsidP="00C2392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ufumanise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igunyazisiwe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ukwenza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ushishino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ne-PA.</w:t>
      </w:r>
    </w:p>
    <w:p w14:paraId="17423174" w14:textId="77777777" w:rsidR="00C2392B" w:rsidRPr="00C760FD" w:rsidRDefault="00C2392B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C406B1" w14:textId="77777777" w:rsidR="00C2392B" w:rsidRPr="00C760FD" w:rsidRDefault="00C2392B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760FD" w:rsidRPr="00C760FD" w14:paraId="3D1486F9" w14:textId="77777777" w:rsidTr="00470C92">
        <w:trPr>
          <w:trHeight w:val="470"/>
        </w:trPr>
        <w:tc>
          <w:tcPr>
            <w:tcW w:w="2405" w:type="dxa"/>
          </w:tcPr>
          <w:p w14:paraId="7A3B894F" w14:textId="29C9F754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662" w:type="dxa"/>
          </w:tcPr>
          <w:p w14:paraId="590F9B3A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012 313 3911</w:t>
            </w:r>
          </w:p>
          <w:p w14:paraId="46C2DFE7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C760FD" w:rsidRPr="00C760FD" w14:paraId="66F84270" w14:textId="77777777" w:rsidTr="00470C92">
        <w:tc>
          <w:tcPr>
            <w:tcW w:w="2405" w:type="dxa"/>
          </w:tcPr>
          <w:p w14:paraId="578AC111" w14:textId="1431E99E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662" w:type="dxa"/>
          </w:tcPr>
          <w:p w14:paraId="011D9560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C760FD" w:rsidRPr="00C760FD" w14:paraId="0548CA96" w14:textId="77777777" w:rsidTr="00470C92">
        <w:tc>
          <w:tcPr>
            <w:tcW w:w="2405" w:type="dxa"/>
          </w:tcPr>
          <w:p w14:paraId="5D19B63A" w14:textId="4F95C929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662" w:type="dxa"/>
          </w:tcPr>
          <w:p w14:paraId="3E70B7D2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C760FD" w:rsidRPr="00C760FD" w14:paraId="7EEB5E59" w14:textId="77777777" w:rsidTr="00470C92">
        <w:tc>
          <w:tcPr>
            <w:tcW w:w="2405" w:type="dxa"/>
          </w:tcPr>
          <w:p w14:paraId="5490810E" w14:textId="677B87A4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662" w:type="dxa"/>
          </w:tcPr>
          <w:p w14:paraId="46B3E880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C760FD" w:rsidRPr="00C760FD" w14:paraId="5C003B16" w14:textId="77777777" w:rsidTr="00470C92">
        <w:tc>
          <w:tcPr>
            <w:tcW w:w="2405" w:type="dxa"/>
          </w:tcPr>
          <w:p w14:paraId="268F7318" w14:textId="75B39304" w:rsidR="007F26B8" w:rsidRPr="00C760FD" w:rsidRDefault="002955CE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662" w:type="dxa"/>
          </w:tcPr>
          <w:p w14:paraId="683F35CF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C760FD" w:rsidRPr="00C760FD" w14:paraId="4210C4FF" w14:textId="77777777" w:rsidTr="00470C92">
        <w:tc>
          <w:tcPr>
            <w:tcW w:w="2405" w:type="dxa"/>
          </w:tcPr>
          <w:p w14:paraId="0FE7A29F" w14:textId="64FBAA30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44566941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18623112" w14:textId="77777777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014F7E" w14:textId="75D2B754" w:rsidR="007F26B8" w:rsidRPr="00C760FD" w:rsidRDefault="00AD50B0" w:rsidP="007F26B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USozikhalazo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weInshorensi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yexesha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elide</w:t>
      </w:r>
    </w:p>
    <w:p w14:paraId="7BEF0526" w14:textId="77777777" w:rsidR="00C760FD" w:rsidRPr="00C760FD" w:rsidRDefault="00C760FD" w:rsidP="007F26B8">
      <w:pPr>
        <w:jc w:val="both"/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</w:pPr>
    </w:p>
    <w:p w14:paraId="6F5340FB" w14:textId="09E04621" w:rsidR="007F26B8" w:rsidRPr="00C760FD" w:rsidRDefault="00AD50B0" w:rsidP="007F26B8">
      <w:pPr>
        <w:jc w:val="both"/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Ngokunxulumene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nezikhalazo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zeinshorensi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qhagamshelana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noSozikhalazo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weInshorensi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yeXesha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e</w:t>
      </w:r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lide. </w:t>
      </w:r>
      <w:proofErr w:type="spellStart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Nceda</w:t>
      </w:r>
      <w:proofErr w:type="spellEnd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qaphela</w:t>
      </w:r>
      <w:proofErr w:type="spellEnd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ukuba</w:t>
      </w:r>
      <w:proofErr w:type="spellEnd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inkam</w:t>
      </w:r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p</w:t>
      </w:r>
      <w:r w:rsidR="00C2392B"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a</w:t>
      </w:r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yeinshorensi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yakho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kufuneka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inikwe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ithuba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lokusombulula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ingxaki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isikhalazo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phambi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kokuba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kugqithelwe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</w:t>
      </w:r>
      <w:r w:rsidRPr="00C760FD">
        <w:rPr>
          <w:rStyle w:val="Emphasis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Sozikhalazo</w:t>
      </w:r>
      <w:proofErr w:type="spellEnd"/>
      <w:r w:rsidRPr="00C760FD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.</w:t>
      </w:r>
    </w:p>
    <w:p w14:paraId="67F0BD77" w14:textId="77777777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C760FD" w:rsidRPr="00C760FD" w14:paraId="18B8DA0C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7CF" w14:textId="52BD4E3F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10D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021 657 5000</w:t>
            </w:r>
          </w:p>
        </w:tc>
      </w:tr>
      <w:tr w:rsidR="00C760FD" w:rsidRPr="00C760FD" w14:paraId="66869805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E89" w14:textId="303BA64E" w:rsidR="007F26B8" w:rsidRPr="00C760FD" w:rsidRDefault="00C2392B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EE2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0860 103 236</w:t>
            </w:r>
          </w:p>
        </w:tc>
      </w:tr>
      <w:tr w:rsidR="00C760FD" w:rsidRPr="00C760FD" w14:paraId="7748D949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270" w14:textId="61E4447B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EBC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021 674 0951</w:t>
            </w:r>
          </w:p>
        </w:tc>
      </w:tr>
      <w:tr w:rsidR="00C760FD" w:rsidRPr="00C760FD" w14:paraId="2E19F894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C14D" w14:textId="7CD45779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382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8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info@ombud.co.za</w:t>
              </w:r>
            </w:hyperlink>
            <w:r w:rsidR="007F26B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760FD" w:rsidRPr="00C760FD" w14:paraId="01E771CC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440" w14:textId="0333CC15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6F7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Private Bag X45, Claremont, Cape Town 7700</w:t>
            </w:r>
          </w:p>
        </w:tc>
      </w:tr>
      <w:tr w:rsidR="00C760FD" w:rsidRPr="00C760FD" w14:paraId="378756B4" w14:textId="77777777" w:rsidTr="00470C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5E33" w14:textId="02F0752C" w:rsidR="007F26B8" w:rsidRPr="00C760FD" w:rsidRDefault="00C2392B" w:rsidP="00C2392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220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Sunclare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C760FD" w:rsidRPr="00C760FD" w14:paraId="6852429E" w14:textId="77777777" w:rsidTr="00470C92">
        <w:tc>
          <w:tcPr>
            <w:tcW w:w="2405" w:type="dxa"/>
            <w:hideMark/>
          </w:tcPr>
          <w:p w14:paraId="5E161041" w14:textId="0145FE81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1" w:type="dxa"/>
            <w:hideMark/>
          </w:tcPr>
          <w:p w14:paraId="0F7A77CA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9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6D2971E" w14:textId="77777777" w:rsidR="007F26B8" w:rsidRPr="00C760FD" w:rsidRDefault="007F26B8" w:rsidP="007F26B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AEA8AAA" w14:textId="0B16BA04" w:rsidR="00C2392B" w:rsidRPr="00C760FD" w:rsidRDefault="00C2392B" w:rsidP="00C2392B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C760FD">
        <w:rPr>
          <w:rFonts w:ascii="Arial" w:hAnsi="Arial" w:cs="Arial"/>
          <w:color w:val="000000" w:themeColor="text1"/>
          <w:lang w:val="en-GB"/>
        </w:rPr>
        <w:t>Ungaqhagamshelana</w:t>
      </w:r>
      <w:proofErr w:type="spellEnd"/>
      <w:r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lang w:val="en-GB"/>
        </w:rPr>
        <w:t>neziko</w:t>
      </w:r>
      <w:proofErr w:type="spellEnd"/>
      <w:r w:rsidRPr="00C760FD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lang w:val="en-GB"/>
        </w:rPr>
        <w:t>lezikhalazo</w:t>
      </w:r>
      <w:proofErr w:type="spellEnd"/>
      <w:r w:rsidRPr="00C760FD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lang w:val="en-GB"/>
        </w:rPr>
        <w:t>ezinxulumene</w:t>
      </w:r>
      <w:proofErr w:type="spellEnd"/>
      <w:r w:rsidRPr="00C760FD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b/>
          <w:color w:val="000000" w:themeColor="text1"/>
          <w:lang w:val="en-GB"/>
        </w:rPr>
        <w:t>neinshorensi</w:t>
      </w:r>
      <w:proofErr w:type="spellEnd"/>
      <w:r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lang w:val="en-GB"/>
        </w:rPr>
        <w:t>ukub</w:t>
      </w:r>
      <w:r w:rsidR="00C760FD" w:rsidRPr="00C760FD">
        <w:rPr>
          <w:rFonts w:ascii="Arial" w:hAnsi="Arial" w:cs="Arial"/>
          <w:color w:val="000000" w:themeColor="text1"/>
          <w:lang w:val="en-GB"/>
        </w:rPr>
        <w:t>a</w:t>
      </w:r>
      <w:proofErr w:type="spellEnd"/>
      <w:r w:rsidR="00C760FD"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C760FD" w:rsidRPr="00C760FD">
        <w:rPr>
          <w:rFonts w:ascii="Arial" w:hAnsi="Arial" w:cs="Arial"/>
          <w:color w:val="000000" w:themeColor="text1"/>
          <w:lang w:val="en-GB"/>
        </w:rPr>
        <w:t>awuqinisekanga</w:t>
      </w:r>
      <w:proofErr w:type="spellEnd"/>
      <w:r w:rsidR="00C760FD"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C760FD" w:rsidRPr="00C760FD">
        <w:rPr>
          <w:rFonts w:ascii="Arial" w:hAnsi="Arial" w:cs="Arial"/>
          <w:color w:val="000000" w:themeColor="text1"/>
          <w:lang w:val="en-GB"/>
        </w:rPr>
        <w:t>okokuba</w:t>
      </w:r>
      <w:proofErr w:type="spellEnd"/>
      <w:r w:rsidR="00C760FD"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lang w:val="en-GB"/>
        </w:rPr>
        <w:t>ngosozikhalazo</w:t>
      </w:r>
      <w:proofErr w:type="spellEnd"/>
      <w:r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lang w:val="en-GB"/>
        </w:rPr>
        <w:t>omawuthethe</w:t>
      </w:r>
      <w:proofErr w:type="spellEnd"/>
      <w:r w:rsidRPr="00C760F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lang w:val="en-GB"/>
        </w:rPr>
        <w:t>naye</w:t>
      </w:r>
      <w:proofErr w:type="spellEnd"/>
      <w:r w:rsidRPr="00C760FD">
        <w:rPr>
          <w:rFonts w:ascii="Arial" w:hAnsi="Arial" w:cs="Arial"/>
          <w:color w:val="000000" w:themeColor="text1"/>
          <w:lang w:val="en-GB"/>
        </w:rPr>
        <w:t>.</w:t>
      </w:r>
    </w:p>
    <w:p w14:paraId="47FC2D12" w14:textId="0E11EAFE" w:rsidR="007F26B8" w:rsidRPr="00C760FD" w:rsidRDefault="007F26B8" w:rsidP="007F26B8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</w:p>
    <w:p w14:paraId="6070CB24" w14:textId="77777777" w:rsidR="00C2392B" w:rsidRPr="00C760FD" w:rsidRDefault="00C2392B" w:rsidP="007F26B8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C760FD" w:rsidRPr="00C760FD" w14:paraId="21C5043F" w14:textId="77777777" w:rsidTr="00470C92">
        <w:tc>
          <w:tcPr>
            <w:tcW w:w="2405" w:type="dxa"/>
          </w:tcPr>
          <w:p w14:paraId="3059D6D8" w14:textId="6CA0728E" w:rsidR="007F26B8" w:rsidRPr="00C760FD" w:rsidRDefault="00C2392B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521" w:type="dxa"/>
          </w:tcPr>
          <w:p w14:paraId="0193E501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C760FD" w:rsidRPr="00C760FD" w14:paraId="5231141B" w14:textId="77777777" w:rsidTr="00470C92">
        <w:tc>
          <w:tcPr>
            <w:tcW w:w="2405" w:type="dxa"/>
          </w:tcPr>
          <w:p w14:paraId="1E40B729" w14:textId="02CFDD32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Ithelefekisi</w:t>
            </w:r>
            <w:proofErr w:type="spellEnd"/>
          </w:p>
        </w:tc>
        <w:tc>
          <w:tcPr>
            <w:tcW w:w="6521" w:type="dxa"/>
          </w:tcPr>
          <w:p w14:paraId="33BF6FCE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C760FD" w:rsidRPr="00C760FD" w14:paraId="30E34CBA" w14:textId="77777777" w:rsidTr="00470C92">
        <w:tc>
          <w:tcPr>
            <w:tcW w:w="2405" w:type="dxa"/>
          </w:tcPr>
          <w:p w14:paraId="3FDD1EF8" w14:textId="2E796C25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521" w:type="dxa"/>
          </w:tcPr>
          <w:p w14:paraId="20F9F972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20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C760FD" w:rsidRPr="00C760FD" w14:paraId="12E99934" w14:textId="77777777" w:rsidTr="00470C92">
        <w:tc>
          <w:tcPr>
            <w:tcW w:w="2405" w:type="dxa"/>
          </w:tcPr>
          <w:p w14:paraId="1B034BE5" w14:textId="6B19B8FB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</w:t>
            </w:r>
            <w:r w:rsidR="00C2392B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h</w:t>
            </w: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6521" w:type="dxa"/>
          </w:tcPr>
          <w:p w14:paraId="68835F3D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21" w:history="1">
              <w:r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26A724E7" w14:textId="77777777" w:rsidR="007F26B8" w:rsidRPr="00C760FD" w:rsidRDefault="007F26B8" w:rsidP="007F26B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D1AFF6" w14:textId="7A28CB9F" w:rsidR="00C2392B" w:rsidRPr="00C760FD" w:rsidRDefault="00C2392B" w:rsidP="00C2392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USozikhalazo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waBaniki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beeNkonzo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zeMali</w:t>
      </w:r>
      <w:proofErr w:type="spellEnd"/>
      <w:r w:rsidR="00155F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="00155FC7" w:rsidRPr="00155FC7">
        <w:rPr>
          <w:rFonts w:ascii="Arial" w:hAnsi="Arial" w:cs="Arial"/>
          <w:b/>
          <w:bCs/>
          <w:color w:val="000000" w:themeColor="text1"/>
          <w:sz w:val="20"/>
          <w:szCs w:val="20"/>
        </w:rPr>
        <w:t>Office of the Ombud for Financial Services Providers</w:t>
      </w:r>
      <w:r w:rsidR="00155FC7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-FAIS Ombud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ngamafutshane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kolwasemzini</w:t>
      </w:r>
      <w:proofErr w:type="spellEnd"/>
      <w:r w:rsidRPr="00C760FD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44CD8A30" w14:textId="77777777" w:rsidR="00C2392B" w:rsidRPr="00C760FD" w:rsidRDefault="00C2392B" w:rsidP="00C2392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586867" w14:textId="1DE9A2DE" w:rsidR="00C2392B" w:rsidRPr="00C760FD" w:rsidRDefault="00C2392B" w:rsidP="00C2392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kwizikhalazo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ezinxulumene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nabacebesi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bezemali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nabaniki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bemveliso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no</w:t>
      </w:r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Sozikhalazo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waBaniki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beeNkonzo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zeMali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proofErr w:type="spellStart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bCs/>
          <w:color w:val="000000" w:themeColor="text1"/>
          <w:sz w:val="20"/>
          <w:szCs w:val="20"/>
        </w:rPr>
        <w:t>-FAIS Ombud).</w:t>
      </w:r>
    </w:p>
    <w:p w14:paraId="30BB33F1" w14:textId="25C18942" w:rsidR="00C2392B" w:rsidRPr="00C760FD" w:rsidRDefault="00C2392B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BB7302" w14:textId="77777777" w:rsidR="00C2392B" w:rsidRPr="00C760FD" w:rsidRDefault="00C2392B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256"/>
        <w:gridCol w:w="5649"/>
      </w:tblGrid>
      <w:tr w:rsidR="00C760FD" w:rsidRPr="00C760FD" w14:paraId="7BE57D06" w14:textId="77777777" w:rsidTr="006A5154">
        <w:tc>
          <w:tcPr>
            <w:tcW w:w="3256" w:type="dxa"/>
          </w:tcPr>
          <w:p w14:paraId="00CD5BF6" w14:textId="062F8BF7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5649" w:type="dxa"/>
          </w:tcPr>
          <w:p w14:paraId="614DACA7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012 762 5000</w:t>
            </w:r>
          </w:p>
        </w:tc>
      </w:tr>
      <w:tr w:rsidR="00C760FD" w:rsidRPr="00C760FD" w14:paraId="488BBB48" w14:textId="77777777" w:rsidTr="006A5154">
        <w:tc>
          <w:tcPr>
            <w:tcW w:w="3256" w:type="dxa"/>
          </w:tcPr>
          <w:p w14:paraId="2DFA4C3D" w14:textId="29DB86F5" w:rsidR="007F26B8" w:rsidRPr="00C760FD" w:rsidRDefault="00C2392B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5649" w:type="dxa"/>
          </w:tcPr>
          <w:p w14:paraId="764B79C7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2" w:tgtFrame="_blank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C760FD" w:rsidRPr="00C760FD" w14:paraId="3CD94808" w14:textId="77777777" w:rsidTr="006A5154">
        <w:tc>
          <w:tcPr>
            <w:tcW w:w="3256" w:type="dxa"/>
          </w:tcPr>
          <w:p w14:paraId="339C99E4" w14:textId="61BB8F03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5649" w:type="dxa"/>
          </w:tcPr>
          <w:p w14:paraId="19C8866A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011 348 3447</w:t>
            </w:r>
          </w:p>
        </w:tc>
      </w:tr>
      <w:tr w:rsidR="00C760FD" w:rsidRPr="00C760FD" w14:paraId="4E555A8C" w14:textId="77777777" w:rsidTr="006A5154">
        <w:tc>
          <w:tcPr>
            <w:tcW w:w="3256" w:type="dxa"/>
          </w:tcPr>
          <w:p w14:paraId="76AD253B" w14:textId="1111D4F5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5649" w:type="dxa"/>
          </w:tcPr>
          <w:p w14:paraId="6B7A4FD4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3" w:tgtFrame="_blank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C760FD" w:rsidRPr="00C760FD" w14:paraId="2E26AE4A" w14:textId="77777777" w:rsidTr="006A5154">
        <w:tc>
          <w:tcPr>
            <w:tcW w:w="3256" w:type="dxa"/>
          </w:tcPr>
          <w:p w14:paraId="3B7F814E" w14:textId="71CD3A13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Isikhalazo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ngenkonzo</w:t>
            </w:r>
            <w:proofErr w:type="spellEnd"/>
          </w:p>
        </w:tc>
        <w:tc>
          <w:tcPr>
            <w:tcW w:w="5649" w:type="dxa"/>
          </w:tcPr>
          <w:p w14:paraId="25905C03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4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hestie@faisombud.co.za</w:t>
              </w:r>
            </w:hyperlink>
            <w:r w:rsidR="007F26B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760FD" w:rsidRPr="00C760FD" w14:paraId="3D3E4B75" w14:textId="77777777" w:rsidTr="006A5154">
        <w:tc>
          <w:tcPr>
            <w:tcW w:w="3256" w:type="dxa"/>
          </w:tcPr>
          <w:p w14:paraId="1CF92680" w14:textId="49EA386E" w:rsidR="007F26B8" w:rsidRPr="00C760FD" w:rsidRDefault="00AD50B0" w:rsidP="00470C9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Imibuzo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ngenqanaba</w:t>
            </w:r>
            <w:proofErr w:type="spellEnd"/>
            <w:r w:rsidR="00B861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861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elikuzo</w:t>
            </w:r>
            <w:proofErr w:type="spellEnd"/>
            <w:r w:rsidR="00B861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861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zikhalazo</w:t>
            </w:r>
            <w:proofErr w:type="spellEnd"/>
          </w:p>
        </w:tc>
        <w:tc>
          <w:tcPr>
            <w:tcW w:w="5649" w:type="dxa"/>
          </w:tcPr>
          <w:p w14:paraId="1D46B945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5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enquiries@faisombud.co.za</w:t>
              </w:r>
            </w:hyperlink>
            <w:r w:rsidR="007F26B8"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760FD" w:rsidRPr="00C760FD" w14:paraId="19FFE18F" w14:textId="77777777" w:rsidTr="006A5154">
        <w:tc>
          <w:tcPr>
            <w:tcW w:w="3256" w:type="dxa"/>
          </w:tcPr>
          <w:p w14:paraId="19E1949C" w14:textId="5546F424" w:rsidR="007F26B8" w:rsidRPr="00C760FD" w:rsidRDefault="00C760FD" w:rsidP="00C760F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="00AD50B0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dilesi</w:t>
            </w:r>
            <w:proofErr w:type="spellEnd"/>
            <w:r w:rsidR="00AD50B0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D50B0"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5649" w:type="dxa"/>
            <w:shd w:val="clear" w:color="auto" w:fill="auto"/>
          </w:tcPr>
          <w:p w14:paraId="7E0ED49F" w14:textId="77777777" w:rsidR="007F26B8" w:rsidRPr="00C760FD" w:rsidRDefault="007F26B8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C760FD" w:rsidRPr="00C760FD" w14:paraId="61E8EF44" w14:textId="77777777" w:rsidTr="006A5154">
        <w:tc>
          <w:tcPr>
            <w:tcW w:w="3256" w:type="dxa"/>
          </w:tcPr>
          <w:p w14:paraId="087CDFED" w14:textId="05478004" w:rsidR="007F26B8" w:rsidRPr="00C760FD" w:rsidRDefault="00F508B5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5649" w:type="dxa"/>
          </w:tcPr>
          <w:p w14:paraId="39A74AAF" w14:textId="77777777" w:rsidR="007F26B8" w:rsidRPr="00C760FD" w:rsidRDefault="007F26B8" w:rsidP="00470C9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Kasteel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Park Office Park, Orange Building, 2nd Floor,</w:t>
            </w:r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546 </w:t>
            </w:r>
            <w:proofErr w:type="spellStart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>Jochemus</w:t>
            </w:r>
            <w:proofErr w:type="spellEnd"/>
            <w:r w:rsidRPr="00C76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Street, Erasmus Kloof, Pretoria, 0048</w:t>
            </w:r>
          </w:p>
        </w:tc>
      </w:tr>
      <w:tr w:rsidR="00C760FD" w:rsidRPr="00C760FD" w14:paraId="6F61260B" w14:textId="77777777" w:rsidTr="006A5154">
        <w:tc>
          <w:tcPr>
            <w:tcW w:w="3256" w:type="dxa"/>
          </w:tcPr>
          <w:p w14:paraId="402FFFC9" w14:textId="4C5A0D54" w:rsidR="007F26B8" w:rsidRPr="00C760FD" w:rsidRDefault="00AD50B0" w:rsidP="00470C9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60F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5649" w:type="dxa"/>
          </w:tcPr>
          <w:p w14:paraId="0C749412" w14:textId="77777777" w:rsidR="007F26B8" w:rsidRPr="00C760FD" w:rsidRDefault="008072F9" w:rsidP="00470C9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6" w:history="1">
              <w:r w:rsidR="007F26B8" w:rsidRPr="00C760FD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www.faisombud.co.za</w:t>
              </w:r>
            </w:hyperlink>
            <w:r w:rsidR="007F26B8" w:rsidRPr="00C760FD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CFD53FA" w14:textId="77777777" w:rsidR="007F26B8" w:rsidRPr="00C760FD" w:rsidRDefault="007F26B8" w:rsidP="007F26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3437E9" w14:textId="77777777" w:rsidR="00485160" w:rsidRPr="00C760FD" w:rsidRDefault="0048516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bookmarkEnd w:id="1"/>
    <w:p w14:paraId="4051D942" w14:textId="6B1B6D4A" w:rsidR="00485160" w:rsidRPr="00C760FD" w:rsidRDefault="00485160" w:rsidP="0046308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© 202</w:t>
      </w:r>
      <w:r w:rsidR="00101553"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>1</w:t>
      </w:r>
      <w:r w:rsidRPr="00C760F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FSCA</w:t>
      </w:r>
    </w:p>
    <w:p w14:paraId="1F089D4F" w14:textId="77777777" w:rsidR="00485160" w:rsidRPr="00C760FD" w:rsidRDefault="00485160" w:rsidP="00B861FA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6A1547E0" w14:textId="546799DD" w:rsidR="00101553" w:rsidRPr="00C760FD" w:rsidRDefault="00392B63" w:rsidP="00101553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C760F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IGATYA ELICHAZAYO</w:t>
      </w:r>
    </w:p>
    <w:p w14:paraId="370DFFB7" w14:textId="7F634BF5" w:rsidR="00C2392B" w:rsidRPr="00C760FD" w:rsidRDefault="00C2392B" w:rsidP="00101553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65164D7B" w14:textId="4331D29D" w:rsidR="00C2392B" w:rsidRPr="00C760FD" w:rsidRDefault="00C2392B" w:rsidP="00C2392B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Ulwazi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oluqulethwe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yile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ncwadana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luvela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</w:t>
      </w:r>
      <w:r w:rsidRPr="00B861FA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B861FA">
        <w:rPr>
          <w:rFonts w:ascii="Arial" w:hAnsi="Arial" w:cs="Arial"/>
          <w:i/>
          <w:color w:val="000000" w:themeColor="text1"/>
          <w:sz w:val="20"/>
          <w:szCs w:val="20"/>
        </w:rPr>
        <w:t>Ngcali</w:t>
      </w:r>
      <w:proofErr w:type="spellEnd"/>
      <w:r w:rsidRPr="00C760F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color w:val="000000" w:themeColor="text1"/>
          <w:sz w:val="20"/>
          <w:szCs w:val="20"/>
        </w:rPr>
        <w:t>ye</w:t>
      </w:r>
      <w:r w:rsidRPr="00C760FD">
        <w:rPr>
          <w:rFonts w:ascii="Arial" w:hAnsi="Arial" w:cs="Arial"/>
          <w:i/>
          <w:color w:val="000000" w:themeColor="text1"/>
          <w:sz w:val="20"/>
          <w:szCs w:val="20"/>
        </w:rPr>
        <w:t>Candelo</w:t>
      </w:r>
      <w:proofErr w:type="spellEnd"/>
      <w:r w:rsidRPr="00C760F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color w:val="000000" w:themeColor="text1"/>
          <w:sz w:val="20"/>
          <w:szCs w:val="20"/>
        </w:rPr>
        <w:t>lezeMali</w:t>
      </w:r>
      <w:proofErr w:type="spellEnd"/>
      <w:r w:rsidRPr="00C760F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color w:val="000000" w:themeColor="text1"/>
          <w:sz w:val="20"/>
          <w:szCs w:val="20"/>
        </w:rPr>
        <w:t>lokuziPhatha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-FSCA)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ngenjongo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yokunika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ulwazi</w:t>
      </w:r>
      <w:proofErr w:type="spellEnd"/>
      <w:r w:rsidR="0006629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66295">
        <w:rPr>
          <w:rFonts w:ascii="Arial" w:hAnsi="Arial" w:cs="Arial"/>
          <w:i/>
          <w:iCs/>
          <w:color w:val="000000" w:themeColor="text1"/>
          <w:sz w:val="20"/>
          <w:szCs w:val="20"/>
        </w:rPr>
        <w:t>kuphela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Olu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aluquki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ngcebiso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ebhekiselele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emthethweni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kuqeqesho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lomsebenzi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kwimiba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yezemali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Naxa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kucokisisiwe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ukuqinisekisa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ukuba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okuqulethweyo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kuchanekile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-FSCA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ayiniki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ziqinisekiso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magunya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kwaye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ayazithwalisi</w:t>
      </w:r>
      <w:proofErr w:type="spellEnd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uxanduva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ngokuqulathiweyo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861FA">
        <w:rPr>
          <w:rFonts w:ascii="Arial" w:hAnsi="Arial" w:cs="Arial"/>
          <w:i/>
          <w:iCs/>
          <w:color w:val="000000" w:themeColor="text1"/>
          <w:sz w:val="20"/>
          <w:szCs w:val="20"/>
        </w:rPr>
        <w:t>ngo</w:t>
      </w:r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kuchaneka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kolwazi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olunikiweyo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ilahleko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umonakalo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obangwe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ngokuthe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ngqo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ngokungathanga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ngqo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ngokunxulumene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nokuthembeka</w:t>
      </w:r>
      <w:proofErr w:type="spellEnd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C760FD"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kokusetyenziswa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kolo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Ngaphandle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kwalapho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kuchazwe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khona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ilungelo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lombhali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le</w:t>
      </w:r>
      <w:r w:rsidR="00BE144A">
        <w:rPr>
          <w:rFonts w:ascii="Arial" w:hAnsi="Arial" w:cs="Arial"/>
          <w:i/>
          <w:iCs/>
          <w:color w:val="000000" w:themeColor="text1"/>
          <w:sz w:val="20"/>
          <w:szCs w:val="20"/>
        </w:rPr>
        <w:t>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-FSCA.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Akukho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olukule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ncwadana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oluya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kuveliswa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kwakhona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ludluliswe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luphinde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lusetyenziswe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lubhengezwe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nangayiphi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indlela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nakwiziphi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iindaba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ngaphandle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kokuba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imvume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ebhaliweyo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ifunyenwe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kwiofisi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ye-FSCA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yoMcebisi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Jikelele</w:t>
      </w:r>
      <w:proofErr w:type="spellEnd"/>
      <w:r w:rsidRPr="00C760FD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1F65FFCD" w14:textId="77777777" w:rsidR="00C2392B" w:rsidRPr="00C760FD" w:rsidRDefault="00C2392B" w:rsidP="00101553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7750A009" w14:textId="77777777" w:rsidR="00F50335" w:rsidRPr="00C760FD" w:rsidRDefault="00F50335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</w:p>
    <w:sectPr w:rsidR="00F50335" w:rsidRPr="00C760FD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65C10" w14:textId="77777777" w:rsidR="00C05F74" w:rsidRDefault="00C05F74" w:rsidP="00705A7C">
      <w:r>
        <w:separator/>
      </w:r>
    </w:p>
  </w:endnote>
  <w:endnote w:type="continuationSeparator" w:id="0">
    <w:p w14:paraId="0F8B21D2" w14:textId="77777777" w:rsidR="00C05F74" w:rsidRDefault="00C05F74" w:rsidP="007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34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ECC99" w14:textId="60C4BE56" w:rsidR="00F66CA7" w:rsidRDefault="00F66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4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7BE4D9" w14:textId="77777777" w:rsidR="00F66CA7" w:rsidRDefault="00F6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6686" w14:textId="77777777" w:rsidR="00C05F74" w:rsidRDefault="00C05F74" w:rsidP="00705A7C">
      <w:r>
        <w:separator/>
      </w:r>
    </w:p>
  </w:footnote>
  <w:footnote w:type="continuationSeparator" w:id="0">
    <w:p w14:paraId="785E2FFF" w14:textId="77777777" w:rsidR="00C05F74" w:rsidRDefault="00C05F74" w:rsidP="007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F59B9"/>
    <w:multiLevelType w:val="hybridMultilevel"/>
    <w:tmpl w:val="CBD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6F"/>
    <w:multiLevelType w:val="hybridMultilevel"/>
    <w:tmpl w:val="B19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4A3"/>
    <w:multiLevelType w:val="hybridMultilevel"/>
    <w:tmpl w:val="85208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1FCA"/>
    <w:multiLevelType w:val="hybridMultilevel"/>
    <w:tmpl w:val="A918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79AF"/>
    <w:multiLevelType w:val="hybridMultilevel"/>
    <w:tmpl w:val="E80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5AC7"/>
    <w:multiLevelType w:val="hybridMultilevel"/>
    <w:tmpl w:val="FA4E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530EC"/>
    <w:multiLevelType w:val="hybridMultilevel"/>
    <w:tmpl w:val="FDECE6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0204"/>
    <w:multiLevelType w:val="hybridMultilevel"/>
    <w:tmpl w:val="563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88C"/>
    <w:multiLevelType w:val="hybridMultilevel"/>
    <w:tmpl w:val="2A6E04CA"/>
    <w:lvl w:ilvl="0" w:tplc="29806474">
      <w:start w:val="10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11972"/>
    <w:multiLevelType w:val="hybridMultilevel"/>
    <w:tmpl w:val="DD48C6E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srQwsjAxNDA3sjRU0lEKTi0uzszPAykwqgUA1A/SSCwAAAA="/>
  </w:docVars>
  <w:rsids>
    <w:rsidRoot w:val="00F45D90"/>
    <w:rsid w:val="000020AB"/>
    <w:rsid w:val="00002D28"/>
    <w:rsid w:val="00013555"/>
    <w:rsid w:val="0001378A"/>
    <w:rsid w:val="00014A6D"/>
    <w:rsid w:val="00027EAE"/>
    <w:rsid w:val="0003093E"/>
    <w:rsid w:val="00034A0A"/>
    <w:rsid w:val="00034BBA"/>
    <w:rsid w:val="0004120D"/>
    <w:rsid w:val="00047667"/>
    <w:rsid w:val="00057435"/>
    <w:rsid w:val="00066295"/>
    <w:rsid w:val="000729E7"/>
    <w:rsid w:val="0007395D"/>
    <w:rsid w:val="00081C3A"/>
    <w:rsid w:val="00082C72"/>
    <w:rsid w:val="0009047E"/>
    <w:rsid w:val="00096258"/>
    <w:rsid w:val="000A1093"/>
    <w:rsid w:val="000A7116"/>
    <w:rsid w:val="000B0FC2"/>
    <w:rsid w:val="000B14FA"/>
    <w:rsid w:val="000B22A6"/>
    <w:rsid w:val="000B33C9"/>
    <w:rsid w:val="000B5BF6"/>
    <w:rsid w:val="000B65DE"/>
    <w:rsid w:val="000B6670"/>
    <w:rsid w:val="000C5513"/>
    <w:rsid w:val="000C56D7"/>
    <w:rsid w:val="000C77FD"/>
    <w:rsid w:val="000D06CF"/>
    <w:rsid w:val="000D155E"/>
    <w:rsid w:val="000D5957"/>
    <w:rsid w:val="000D61CB"/>
    <w:rsid w:val="000E0275"/>
    <w:rsid w:val="000E3C33"/>
    <w:rsid w:val="000E47D7"/>
    <w:rsid w:val="000F151F"/>
    <w:rsid w:val="000F28F8"/>
    <w:rsid w:val="000F4A2C"/>
    <w:rsid w:val="000F6003"/>
    <w:rsid w:val="000F6AD0"/>
    <w:rsid w:val="000F73B3"/>
    <w:rsid w:val="001014B2"/>
    <w:rsid w:val="00101553"/>
    <w:rsid w:val="00112196"/>
    <w:rsid w:val="00124678"/>
    <w:rsid w:val="0012768C"/>
    <w:rsid w:val="00127BB4"/>
    <w:rsid w:val="0014142F"/>
    <w:rsid w:val="001452BC"/>
    <w:rsid w:val="001455FD"/>
    <w:rsid w:val="00147EB8"/>
    <w:rsid w:val="00150313"/>
    <w:rsid w:val="00150623"/>
    <w:rsid w:val="00155FC7"/>
    <w:rsid w:val="00157499"/>
    <w:rsid w:val="00161BDF"/>
    <w:rsid w:val="001639B4"/>
    <w:rsid w:val="00165B91"/>
    <w:rsid w:val="00166AD8"/>
    <w:rsid w:val="00166CF4"/>
    <w:rsid w:val="001721BC"/>
    <w:rsid w:val="001805F0"/>
    <w:rsid w:val="00180797"/>
    <w:rsid w:val="00181BEF"/>
    <w:rsid w:val="00193C0D"/>
    <w:rsid w:val="001A0C43"/>
    <w:rsid w:val="001A505F"/>
    <w:rsid w:val="001B1501"/>
    <w:rsid w:val="001B47BE"/>
    <w:rsid w:val="001C55A4"/>
    <w:rsid w:val="001D452E"/>
    <w:rsid w:val="001D4FE2"/>
    <w:rsid w:val="001D7B72"/>
    <w:rsid w:val="001E0C92"/>
    <w:rsid w:val="001E15A0"/>
    <w:rsid w:val="001F0895"/>
    <w:rsid w:val="001F2F17"/>
    <w:rsid w:val="001F3256"/>
    <w:rsid w:val="00204522"/>
    <w:rsid w:val="002075B7"/>
    <w:rsid w:val="0021636D"/>
    <w:rsid w:val="00224392"/>
    <w:rsid w:val="00231284"/>
    <w:rsid w:val="0025425D"/>
    <w:rsid w:val="002543F2"/>
    <w:rsid w:val="0025747D"/>
    <w:rsid w:val="002625CB"/>
    <w:rsid w:val="002636D8"/>
    <w:rsid w:val="002639C5"/>
    <w:rsid w:val="00264848"/>
    <w:rsid w:val="00264958"/>
    <w:rsid w:val="0027206A"/>
    <w:rsid w:val="002729F7"/>
    <w:rsid w:val="0027560F"/>
    <w:rsid w:val="00276610"/>
    <w:rsid w:val="0027724F"/>
    <w:rsid w:val="0028417A"/>
    <w:rsid w:val="00294C1C"/>
    <w:rsid w:val="002955CE"/>
    <w:rsid w:val="002B1B3C"/>
    <w:rsid w:val="002B2329"/>
    <w:rsid w:val="002B3725"/>
    <w:rsid w:val="002B3867"/>
    <w:rsid w:val="002B476D"/>
    <w:rsid w:val="002C0961"/>
    <w:rsid w:val="002C1EA0"/>
    <w:rsid w:val="002C54AC"/>
    <w:rsid w:val="002C70BA"/>
    <w:rsid w:val="002D2F77"/>
    <w:rsid w:val="002D3C7A"/>
    <w:rsid w:val="002D4AA7"/>
    <w:rsid w:val="002D7088"/>
    <w:rsid w:val="002F665A"/>
    <w:rsid w:val="002F70E2"/>
    <w:rsid w:val="00301097"/>
    <w:rsid w:val="0030250B"/>
    <w:rsid w:val="00312B52"/>
    <w:rsid w:val="00313111"/>
    <w:rsid w:val="003144D8"/>
    <w:rsid w:val="00321AF7"/>
    <w:rsid w:val="0032564F"/>
    <w:rsid w:val="00333B58"/>
    <w:rsid w:val="003354BA"/>
    <w:rsid w:val="00342925"/>
    <w:rsid w:val="0034387B"/>
    <w:rsid w:val="00343D1E"/>
    <w:rsid w:val="003465A6"/>
    <w:rsid w:val="003517C9"/>
    <w:rsid w:val="00351B00"/>
    <w:rsid w:val="00351B4C"/>
    <w:rsid w:val="0036543A"/>
    <w:rsid w:val="00366FEF"/>
    <w:rsid w:val="00374010"/>
    <w:rsid w:val="003762F4"/>
    <w:rsid w:val="00382B0A"/>
    <w:rsid w:val="0038469A"/>
    <w:rsid w:val="00386CD6"/>
    <w:rsid w:val="00392B63"/>
    <w:rsid w:val="0039435B"/>
    <w:rsid w:val="003951CA"/>
    <w:rsid w:val="00395DD0"/>
    <w:rsid w:val="003A1085"/>
    <w:rsid w:val="003A5658"/>
    <w:rsid w:val="003A6085"/>
    <w:rsid w:val="003B19C3"/>
    <w:rsid w:val="003B6528"/>
    <w:rsid w:val="003C11C6"/>
    <w:rsid w:val="003C2B15"/>
    <w:rsid w:val="003C31AB"/>
    <w:rsid w:val="003C7309"/>
    <w:rsid w:val="003D03DC"/>
    <w:rsid w:val="003D1878"/>
    <w:rsid w:val="003D2A29"/>
    <w:rsid w:val="003D682F"/>
    <w:rsid w:val="003E0D72"/>
    <w:rsid w:val="003E6730"/>
    <w:rsid w:val="003F6596"/>
    <w:rsid w:val="00400572"/>
    <w:rsid w:val="00402406"/>
    <w:rsid w:val="00410C01"/>
    <w:rsid w:val="00414D57"/>
    <w:rsid w:val="004161BA"/>
    <w:rsid w:val="00416833"/>
    <w:rsid w:val="004171A1"/>
    <w:rsid w:val="00424152"/>
    <w:rsid w:val="00424A20"/>
    <w:rsid w:val="004366CE"/>
    <w:rsid w:val="00442C10"/>
    <w:rsid w:val="00442ED9"/>
    <w:rsid w:val="00442EFB"/>
    <w:rsid w:val="00444DA3"/>
    <w:rsid w:val="00451D17"/>
    <w:rsid w:val="0045494D"/>
    <w:rsid w:val="004549F9"/>
    <w:rsid w:val="00457162"/>
    <w:rsid w:val="00460A6B"/>
    <w:rsid w:val="00463089"/>
    <w:rsid w:val="00463608"/>
    <w:rsid w:val="00465477"/>
    <w:rsid w:val="00465B2F"/>
    <w:rsid w:val="00466D71"/>
    <w:rsid w:val="00470C92"/>
    <w:rsid w:val="00485160"/>
    <w:rsid w:val="0049142E"/>
    <w:rsid w:val="00491F58"/>
    <w:rsid w:val="00493379"/>
    <w:rsid w:val="00495020"/>
    <w:rsid w:val="004A13A7"/>
    <w:rsid w:val="004A13B7"/>
    <w:rsid w:val="004A2282"/>
    <w:rsid w:val="004A568E"/>
    <w:rsid w:val="004B08FB"/>
    <w:rsid w:val="004B652D"/>
    <w:rsid w:val="004C0847"/>
    <w:rsid w:val="004C5742"/>
    <w:rsid w:val="004C6E71"/>
    <w:rsid w:val="004D118A"/>
    <w:rsid w:val="004D13CC"/>
    <w:rsid w:val="004D4BE4"/>
    <w:rsid w:val="004D4EA4"/>
    <w:rsid w:val="004D545B"/>
    <w:rsid w:val="004D5D70"/>
    <w:rsid w:val="004D61B4"/>
    <w:rsid w:val="004D7F00"/>
    <w:rsid w:val="004E4E43"/>
    <w:rsid w:val="004E615E"/>
    <w:rsid w:val="004E619E"/>
    <w:rsid w:val="004E7BA5"/>
    <w:rsid w:val="004F0822"/>
    <w:rsid w:val="004F08E5"/>
    <w:rsid w:val="004F2795"/>
    <w:rsid w:val="004F43B5"/>
    <w:rsid w:val="005000EC"/>
    <w:rsid w:val="00502FD0"/>
    <w:rsid w:val="00504393"/>
    <w:rsid w:val="00505F25"/>
    <w:rsid w:val="005224A2"/>
    <w:rsid w:val="00526AD1"/>
    <w:rsid w:val="0053601A"/>
    <w:rsid w:val="00536E02"/>
    <w:rsid w:val="00542415"/>
    <w:rsid w:val="0054694C"/>
    <w:rsid w:val="00551F47"/>
    <w:rsid w:val="00553967"/>
    <w:rsid w:val="005631D2"/>
    <w:rsid w:val="00567035"/>
    <w:rsid w:val="005716DD"/>
    <w:rsid w:val="00571C8C"/>
    <w:rsid w:val="00573069"/>
    <w:rsid w:val="005740E9"/>
    <w:rsid w:val="00584502"/>
    <w:rsid w:val="00585518"/>
    <w:rsid w:val="005871A8"/>
    <w:rsid w:val="005878EC"/>
    <w:rsid w:val="005910A0"/>
    <w:rsid w:val="00597B3C"/>
    <w:rsid w:val="005A2318"/>
    <w:rsid w:val="005A24AB"/>
    <w:rsid w:val="005A3591"/>
    <w:rsid w:val="005A56F7"/>
    <w:rsid w:val="005B2FB6"/>
    <w:rsid w:val="005C08D6"/>
    <w:rsid w:val="005C0F7B"/>
    <w:rsid w:val="005C58CE"/>
    <w:rsid w:val="005D31E7"/>
    <w:rsid w:val="005E2EBF"/>
    <w:rsid w:val="005E72B9"/>
    <w:rsid w:val="005F024C"/>
    <w:rsid w:val="005F21E4"/>
    <w:rsid w:val="005F3680"/>
    <w:rsid w:val="005F67B2"/>
    <w:rsid w:val="005F70D4"/>
    <w:rsid w:val="0060740D"/>
    <w:rsid w:val="00612BC8"/>
    <w:rsid w:val="00613BB0"/>
    <w:rsid w:val="00614B7A"/>
    <w:rsid w:val="006211E7"/>
    <w:rsid w:val="00623978"/>
    <w:rsid w:val="00623A30"/>
    <w:rsid w:val="00624364"/>
    <w:rsid w:val="006328FB"/>
    <w:rsid w:val="00651D2E"/>
    <w:rsid w:val="00653FC9"/>
    <w:rsid w:val="006540A8"/>
    <w:rsid w:val="00657EBF"/>
    <w:rsid w:val="006669F3"/>
    <w:rsid w:val="006737BA"/>
    <w:rsid w:val="0067796F"/>
    <w:rsid w:val="0068320F"/>
    <w:rsid w:val="006A15F4"/>
    <w:rsid w:val="006A1CE8"/>
    <w:rsid w:val="006A5154"/>
    <w:rsid w:val="006A55EB"/>
    <w:rsid w:val="006A6E4A"/>
    <w:rsid w:val="006B19DF"/>
    <w:rsid w:val="006B2EDB"/>
    <w:rsid w:val="006B322B"/>
    <w:rsid w:val="006B389C"/>
    <w:rsid w:val="006B52E1"/>
    <w:rsid w:val="006B6095"/>
    <w:rsid w:val="006C2482"/>
    <w:rsid w:val="006D72E2"/>
    <w:rsid w:val="006F20A5"/>
    <w:rsid w:val="006F6F26"/>
    <w:rsid w:val="006F7175"/>
    <w:rsid w:val="0070046D"/>
    <w:rsid w:val="007012EB"/>
    <w:rsid w:val="007037D2"/>
    <w:rsid w:val="00705202"/>
    <w:rsid w:val="007057E1"/>
    <w:rsid w:val="00705A7C"/>
    <w:rsid w:val="00705CB0"/>
    <w:rsid w:val="00713E92"/>
    <w:rsid w:val="00714223"/>
    <w:rsid w:val="00715FA8"/>
    <w:rsid w:val="00717E6C"/>
    <w:rsid w:val="00720035"/>
    <w:rsid w:val="00721D0D"/>
    <w:rsid w:val="00722B24"/>
    <w:rsid w:val="00727B60"/>
    <w:rsid w:val="0073433F"/>
    <w:rsid w:val="00753F50"/>
    <w:rsid w:val="00754075"/>
    <w:rsid w:val="0076115D"/>
    <w:rsid w:val="00764300"/>
    <w:rsid w:val="00767914"/>
    <w:rsid w:val="00767B51"/>
    <w:rsid w:val="007714AE"/>
    <w:rsid w:val="00777248"/>
    <w:rsid w:val="007813AD"/>
    <w:rsid w:val="00792A34"/>
    <w:rsid w:val="00793236"/>
    <w:rsid w:val="00796A38"/>
    <w:rsid w:val="007A49A2"/>
    <w:rsid w:val="007A67A6"/>
    <w:rsid w:val="007B3842"/>
    <w:rsid w:val="007C165C"/>
    <w:rsid w:val="007C1C0A"/>
    <w:rsid w:val="007C3591"/>
    <w:rsid w:val="007C4350"/>
    <w:rsid w:val="007C51F2"/>
    <w:rsid w:val="007D4328"/>
    <w:rsid w:val="007E6A72"/>
    <w:rsid w:val="007E7604"/>
    <w:rsid w:val="007F1821"/>
    <w:rsid w:val="007F1B06"/>
    <w:rsid w:val="007F26B8"/>
    <w:rsid w:val="007F348B"/>
    <w:rsid w:val="0080560D"/>
    <w:rsid w:val="008070AF"/>
    <w:rsid w:val="008072F9"/>
    <w:rsid w:val="0081370F"/>
    <w:rsid w:val="008165A4"/>
    <w:rsid w:val="00817797"/>
    <w:rsid w:val="008204BC"/>
    <w:rsid w:val="00821008"/>
    <w:rsid w:val="008221B1"/>
    <w:rsid w:val="00823D03"/>
    <w:rsid w:val="0082620C"/>
    <w:rsid w:val="00826561"/>
    <w:rsid w:val="008344B4"/>
    <w:rsid w:val="00834DF6"/>
    <w:rsid w:val="00834F2E"/>
    <w:rsid w:val="00836E35"/>
    <w:rsid w:val="00843387"/>
    <w:rsid w:val="00847C9C"/>
    <w:rsid w:val="00853296"/>
    <w:rsid w:val="00853898"/>
    <w:rsid w:val="00856304"/>
    <w:rsid w:val="0085694B"/>
    <w:rsid w:val="0086193C"/>
    <w:rsid w:val="00861C74"/>
    <w:rsid w:val="008622B0"/>
    <w:rsid w:val="00874949"/>
    <w:rsid w:val="008768A1"/>
    <w:rsid w:val="0088414F"/>
    <w:rsid w:val="00892213"/>
    <w:rsid w:val="008922CE"/>
    <w:rsid w:val="008A0512"/>
    <w:rsid w:val="008A4B27"/>
    <w:rsid w:val="008A6EBB"/>
    <w:rsid w:val="008A784D"/>
    <w:rsid w:val="008B1852"/>
    <w:rsid w:val="008B6BF9"/>
    <w:rsid w:val="008B707B"/>
    <w:rsid w:val="008D1680"/>
    <w:rsid w:val="008D736B"/>
    <w:rsid w:val="008D78B4"/>
    <w:rsid w:val="008D7968"/>
    <w:rsid w:val="008E4689"/>
    <w:rsid w:val="008F10EB"/>
    <w:rsid w:val="008F25EB"/>
    <w:rsid w:val="00900214"/>
    <w:rsid w:val="0090627C"/>
    <w:rsid w:val="009071BD"/>
    <w:rsid w:val="00911307"/>
    <w:rsid w:val="00916DE4"/>
    <w:rsid w:val="0092300C"/>
    <w:rsid w:val="00927D7F"/>
    <w:rsid w:val="0093023D"/>
    <w:rsid w:val="00944B5B"/>
    <w:rsid w:val="009601F7"/>
    <w:rsid w:val="00961EBA"/>
    <w:rsid w:val="00962B87"/>
    <w:rsid w:val="0096488A"/>
    <w:rsid w:val="0098044D"/>
    <w:rsid w:val="00982CCA"/>
    <w:rsid w:val="0098730E"/>
    <w:rsid w:val="00990D0D"/>
    <w:rsid w:val="0099466E"/>
    <w:rsid w:val="009C004B"/>
    <w:rsid w:val="009C00AE"/>
    <w:rsid w:val="009C2FE7"/>
    <w:rsid w:val="009D0F44"/>
    <w:rsid w:val="009D40AB"/>
    <w:rsid w:val="009D587A"/>
    <w:rsid w:val="009E1224"/>
    <w:rsid w:val="009E1307"/>
    <w:rsid w:val="009E4D4D"/>
    <w:rsid w:val="009E6319"/>
    <w:rsid w:val="009F146E"/>
    <w:rsid w:val="009F15B8"/>
    <w:rsid w:val="009F2B92"/>
    <w:rsid w:val="009F56AC"/>
    <w:rsid w:val="00A01943"/>
    <w:rsid w:val="00A070E6"/>
    <w:rsid w:val="00A16592"/>
    <w:rsid w:val="00A33F9B"/>
    <w:rsid w:val="00A358BA"/>
    <w:rsid w:val="00A35D01"/>
    <w:rsid w:val="00A36957"/>
    <w:rsid w:val="00A43717"/>
    <w:rsid w:val="00A446AF"/>
    <w:rsid w:val="00A47F7B"/>
    <w:rsid w:val="00A504EF"/>
    <w:rsid w:val="00A50740"/>
    <w:rsid w:val="00A5253B"/>
    <w:rsid w:val="00A52FAE"/>
    <w:rsid w:val="00A6414D"/>
    <w:rsid w:val="00A659A1"/>
    <w:rsid w:val="00A7341F"/>
    <w:rsid w:val="00A80762"/>
    <w:rsid w:val="00A8378C"/>
    <w:rsid w:val="00A96104"/>
    <w:rsid w:val="00AA6125"/>
    <w:rsid w:val="00AB3206"/>
    <w:rsid w:val="00AC2DB7"/>
    <w:rsid w:val="00AD08F7"/>
    <w:rsid w:val="00AD0F71"/>
    <w:rsid w:val="00AD31E3"/>
    <w:rsid w:val="00AD4844"/>
    <w:rsid w:val="00AD50B0"/>
    <w:rsid w:val="00AE2628"/>
    <w:rsid w:val="00AE54CB"/>
    <w:rsid w:val="00AF6305"/>
    <w:rsid w:val="00AF7A1E"/>
    <w:rsid w:val="00B010D2"/>
    <w:rsid w:val="00B02D34"/>
    <w:rsid w:val="00B0335D"/>
    <w:rsid w:val="00B037EF"/>
    <w:rsid w:val="00B06D03"/>
    <w:rsid w:val="00B149D1"/>
    <w:rsid w:val="00B15414"/>
    <w:rsid w:val="00B159DA"/>
    <w:rsid w:val="00B25B42"/>
    <w:rsid w:val="00B25D8E"/>
    <w:rsid w:val="00B26AA9"/>
    <w:rsid w:val="00B337E3"/>
    <w:rsid w:val="00B433D0"/>
    <w:rsid w:val="00B46C6C"/>
    <w:rsid w:val="00B50932"/>
    <w:rsid w:val="00B55319"/>
    <w:rsid w:val="00B57CBF"/>
    <w:rsid w:val="00B61396"/>
    <w:rsid w:val="00B6191B"/>
    <w:rsid w:val="00B63184"/>
    <w:rsid w:val="00B8218A"/>
    <w:rsid w:val="00B840F4"/>
    <w:rsid w:val="00B840FB"/>
    <w:rsid w:val="00B861FA"/>
    <w:rsid w:val="00B8620E"/>
    <w:rsid w:val="00B869CB"/>
    <w:rsid w:val="00B8700A"/>
    <w:rsid w:val="00B94946"/>
    <w:rsid w:val="00B94A4B"/>
    <w:rsid w:val="00B9601B"/>
    <w:rsid w:val="00B979C9"/>
    <w:rsid w:val="00BA27F0"/>
    <w:rsid w:val="00BA4092"/>
    <w:rsid w:val="00BA4175"/>
    <w:rsid w:val="00BA5983"/>
    <w:rsid w:val="00BA79C1"/>
    <w:rsid w:val="00BB67FD"/>
    <w:rsid w:val="00BB7062"/>
    <w:rsid w:val="00BB7D64"/>
    <w:rsid w:val="00BD5D1E"/>
    <w:rsid w:val="00BE03EB"/>
    <w:rsid w:val="00BE144A"/>
    <w:rsid w:val="00BE18B6"/>
    <w:rsid w:val="00BE261C"/>
    <w:rsid w:val="00BE5BB8"/>
    <w:rsid w:val="00BE5EE1"/>
    <w:rsid w:val="00BF1241"/>
    <w:rsid w:val="00BF2583"/>
    <w:rsid w:val="00C02697"/>
    <w:rsid w:val="00C05F74"/>
    <w:rsid w:val="00C1342D"/>
    <w:rsid w:val="00C200A7"/>
    <w:rsid w:val="00C2392B"/>
    <w:rsid w:val="00C34BF4"/>
    <w:rsid w:val="00C3687B"/>
    <w:rsid w:val="00C3721E"/>
    <w:rsid w:val="00C40172"/>
    <w:rsid w:val="00C47056"/>
    <w:rsid w:val="00C547D8"/>
    <w:rsid w:val="00C55D59"/>
    <w:rsid w:val="00C60BE9"/>
    <w:rsid w:val="00C61910"/>
    <w:rsid w:val="00C62348"/>
    <w:rsid w:val="00C63C4E"/>
    <w:rsid w:val="00C67ED2"/>
    <w:rsid w:val="00C70DE7"/>
    <w:rsid w:val="00C75AB3"/>
    <w:rsid w:val="00C75FCE"/>
    <w:rsid w:val="00C760FD"/>
    <w:rsid w:val="00C8108F"/>
    <w:rsid w:val="00C81A50"/>
    <w:rsid w:val="00C8501D"/>
    <w:rsid w:val="00C9342D"/>
    <w:rsid w:val="00C95DEF"/>
    <w:rsid w:val="00CA04C8"/>
    <w:rsid w:val="00CA7FE8"/>
    <w:rsid w:val="00CC066B"/>
    <w:rsid w:val="00CC6663"/>
    <w:rsid w:val="00CD26F0"/>
    <w:rsid w:val="00CE55D3"/>
    <w:rsid w:val="00CE6097"/>
    <w:rsid w:val="00CF028C"/>
    <w:rsid w:val="00CF0D80"/>
    <w:rsid w:val="00CF115C"/>
    <w:rsid w:val="00D028EB"/>
    <w:rsid w:val="00D044FE"/>
    <w:rsid w:val="00D05E37"/>
    <w:rsid w:val="00D05EAA"/>
    <w:rsid w:val="00D06C3E"/>
    <w:rsid w:val="00D110D9"/>
    <w:rsid w:val="00D20A64"/>
    <w:rsid w:val="00D26B52"/>
    <w:rsid w:val="00D27299"/>
    <w:rsid w:val="00D35A9D"/>
    <w:rsid w:val="00D4060D"/>
    <w:rsid w:val="00D43889"/>
    <w:rsid w:val="00D43FF9"/>
    <w:rsid w:val="00D45C48"/>
    <w:rsid w:val="00D47857"/>
    <w:rsid w:val="00D50D62"/>
    <w:rsid w:val="00D520C7"/>
    <w:rsid w:val="00D532CA"/>
    <w:rsid w:val="00D54465"/>
    <w:rsid w:val="00D54FC0"/>
    <w:rsid w:val="00D55329"/>
    <w:rsid w:val="00D60B08"/>
    <w:rsid w:val="00D75D63"/>
    <w:rsid w:val="00D924B5"/>
    <w:rsid w:val="00D93A26"/>
    <w:rsid w:val="00D95F9D"/>
    <w:rsid w:val="00D96040"/>
    <w:rsid w:val="00D979FD"/>
    <w:rsid w:val="00DA216D"/>
    <w:rsid w:val="00DA4B37"/>
    <w:rsid w:val="00DA7207"/>
    <w:rsid w:val="00DB4178"/>
    <w:rsid w:val="00DB42CB"/>
    <w:rsid w:val="00DB69A3"/>
    <w:rsid w:val="00DC5D91"/>
    <w:rsid w:val="00DC64C3"/>
    <w:rsid w:val="00DD0024"/>
    <w:rsid w:val="00DD220F"/>
    <w:rsid w:val="00DD391F"/>
    <w:rsid w:val="00DE3D9A"/>
    <w:rsid w:val="00DE4F85"/>
    <w:rsid w:val="00DF3C74"/>
    <w:rsid w:val="00DF44EA"/>
    <w:rsid w:val="00E0677C"/>
    <w:rsid w:val="00E10F6B"/>
    <w:rsid w:val="00E219FD"/>
    <w:rsid w:val="00E23CB2"/>
    <w:rsid w:val="00E30B6A"/>
    <w:rsid w:val="00E31E73"/>
    <w:rsid w:val="00E3296F"/>
    <w:rsid w:val="00E42492"/>
    <w:rsid w:val="00E54BFD"/>
    <w:rsid w:val="00E60ACC"/>
    <w:rsid w:val="00E61DBE"/>
    <w:rsid w:val="00E63265"/>
    <w:rsid w:val="00E63C66"/>
    <w:rsid w:val="00E70799"/>
    <w:rsid w:val="00E711CE"/>
    <w:rsid w:val="00E7167A"/>
    <w:rsid w:val="00E71DE9"/>
    <w:rsid w:val="00E73EEE"/>
    <w:rsid w:val="00E8027C"/>
    <w:rsid w:val="00E92A75"/>
    <w:rsid w:val="00EA41C7"/>
    <w:rsid w:val="00EA5A88"/>
    <w:rsid w:val="00EA5ACA"/>
    <w:rsid w:val="00EA6333"/>
    <w:rsid w:val="00EA6BEE"/>
    <w:rsid w:val="00EB079E"/>
    <w:rsid w:val="00EB5957"/>
    <w:rsid w:val="00EB5E52"/>
    <w:rsid w:val="00EB7B89"/>
    <w:rsid w:val="00EB7D28"/>
    <w:rsid w:val="00ED0185"/>
    <w:rsid w:val="00ED0D42"/>
    <w:rsid w:val="00ED1F9A"/>
    <w:rsid w:val="00ED4682"/>
    <w:rsid w:val="00ED468B"/>
    <w:rsid w:val="00ED5943"/>
    <w:rsid w:val="00EE3136"/>
    <w:rsid w:val="00EE403D"/>
    <w:rsid w:val="00EF1A7F"/>
    <w:rsid w:val="00EF6F13"/>
    <w:rsid w:val="00F02417"/>
    <w:rsid w:val="00F05AC3"/>
    <w:rsid w:val="00F11B08"/>
    <w:rsid w:val="00F1498D"/>
    <w:rsid w:val="00F2013E"/>
    <w:rsid w:val="00F20A0D"/>
    <w:rsid w:val="00F210DA"/>
    <w:rsid w:val="00F24C66"/>
    <w:rsid w:val="00F25D55"/>
    <w:rsid w:val="00F26B29"/>
    <w:rsid w:val="00F26F1D"/>
    <w:rsid w:val="00F368BF"/>
    <w:rsid w:val="00F42578"/>
    <w:rsid w:val="00F45569"/>
    <w:rsid w:val="00F45D90"/>
    <w:rsid w:val="00F50335"/>
    <w:rsid w:val="00F508B5"/>
    <w:rsid w:val="00F623BC"/>
    <w:rsid w:val="00F651B5"/>
    <w:rsid w:val="00F65442"/>
    <w:rsid w:val="00F66CA7"/>
    <w:rsid w:val="00F703F1"/>
    <w:rsid w:val="00F7174E"/>
    <w:rsid w:val="00F74D32"/>
    <w:rsid w:val="00F817E6"/>
    <w:rsid w:val="00F82589"/>
    <w:rsid w:val="00F84419"/>
    <w:rsid w:val="00F90032"/>
    <w:rsid w:val="00F94E3A"/>
    <w:rsid w:val="00F97AA7"/>
    <w:rsid w:val="00FA27C6"/>
    <w:rsid w:val="00FB7BCC"/>
    <w:rsid w:val="00FC011C"/>
    <w:rsid w:val="00FC53FF"/>
    <w:rsid w:val="00FD6FBB"/>
    <w:rsid w:val="00FE0483"/>
    <w:rsid w:val="00FE1998"/>
    <w:rsid w:val="00FE7E3B"/>
    <w:rsid w:val="00FF0842"/>
    <w:rsid w:val="00FF24D3"/>
    <w:rsid w:val="00FF5763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254"/>
  <w15:docId w15:val="{9CC66F60-0CCC-4938-9AE1-23C6AFA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9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D90"/>
    <w:rPr>
      <w:color w:val="0000FF"/>
      <w:u w:val="single"/>
    </w:rPr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F45D9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213"/>
    <w:rPr>
      <w:rFonts w:ascii="Calibri" w:hAnsi="Calibri" w:cs="Calibri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213"/>
    <w:rPr>
      <w:rFonts w:ascii="Calibri" w:hAnsi="Calibri" w:cs="Calibri"/>
      <w:b/>
      <w:bCs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3"/>
    <w:rPr>
      <w:rFonts w:ascii="Tahoma" w:hAnsi="Tahoma" w:cs="Tahoma"/>
      <w:sz w:val="16"/>
      <w:szCs w:val="16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A7C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05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A7C"/>
    <w:rPr>
      <w:rFonts w:ascii="Calibri" w:hAnsi="Calibri" w:cs="Calibri"/>
      <w:lang w:eastAsia="en-ZA"/>
    </w:rPr>
  </w:style>
  <w:style w:type="table" w:styleId="TableGrid">
    <w:name w:val="Table Grid"/>
    <w:basedOn w:val="TableNormal"/>
    <w:uiPriority w:val="39"/>
    <w:rsid w:val="0046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5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485160"/>
    <w:rPr>
      <w:rFonts w:ascii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485160"/>
    <w:rPr>
      <w:i/>
      <w:iCs/>
    </w:rPr>
  </w:style>
  <w:style w:type="paragraph" w:styleId="Revision">
    <w:name w:val="Revision"/>
    <w:hidden/>
    <w:uiPriority w:val="99"/>
    <w:semiHidden/>
    <w:rsid w:val="00B159DA"/>
    <w:pPr>
      <w:spacing w:after="0" w:line="240" w:lineRule="auto"/>
    </w:pPr>
    <w:rPr>
      <w:rFonts w:ascii="Calibri" w:hAnsi="Calibri" w:cs="Calibri"/>
      <w:lang w:eastAsia="en-ZA"/>
    </w:rPr>
  </w:style>
  <w:style w:type="paragraph" w:customStyle="1" w:styleId="Default">
    <w:name w:val="Default"/>
    <w:rsid w:val="0027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1553"/>
    <w:rPr>
      <w:color w:val="605E5C"/>
      <w:shd w:val="clear" w:color="auto" w:fill="E1DFDD"/>
    </w:rPr>
  </w:style>
  <w:style w:type="character" w:customStyle="1" w:styleId="A1">
    <w:name w:val="A1"/>
    <w:uiPriority w:val="99"/>
    <w:rsid w:val="006B52E1"/>
    <w:rPr>
      <w:rFonts w:cs="Roboto Slab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info@ncr.org.za" TargetMode="External"/><Relationship Id="rId18" Type="http://schemas.openxmlformats.org/officeDocument/2006/relationships/hyperlink" Target="mailto:info@ombud.co.za" TargetMode="External"/><Relationship Id="rId26" Type="http://schemas.openxmlformats.org/officeDocument/2006/relationships/hyperlink" Target="https://faisombud.co.z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suranceombudsman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http://www.resbank.co.za" TargetMode="External"/><Relationship Id="rId25" Type="http://schemas.openxmlformats.org/officeDocument/2006/relationships/hyperlink" Target="mailto:enquiries@faisombud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-Info@resbank.co.za" TargetMode="External"/><Relationship Id="rId20" Type="http://schemas.openxmlformats.org/officeDocument/2006/relationships/hyperlink" Target="mailto:info@insuranceombudsman.co.z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hyperlink" Target="mailto:hestie@faisombud.co.za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ncr.org.za" TargetMode="External"/><Relationship Id="rId23" Type="http://schemas.openxmlformats.org/officeDocument/2006/relationships/hyperlink" Target="mailto:info@faisombud.co.z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http://www.ombud.co.za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mailto:complaints@ncr.org.za" TargetMode="External"/><Relationship Id="rId22" Type="http://schemas.openxmlformats.org/officeDocument/2006/relationships/hyperlink" Target="tel:+27860663274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9D1B8-7B00-4FAF-B2DF-F5107E3E2310}"/>
</file>

<file path=customXml/itemProps2.xml><?xml version="1.0" encoding="utf-8"?>
<ds:datastoreItem xmlns:ds="http://schemas.openxmlformats.org/officeDocument/2006/customXml" ds:itemID="{3888C567-37D2-454B-B3A1-541C09581488}"/>
</file>

<file path=customXml/itemProps3.xml><?xml version="1.0" encoding="utf-8"?>
<ds:datastoreItem xmlns:ds="http://schemas.openxmlformats.org/officeDocument/2006/customXml" ds:itemID="{82B0FE52-5D66-4CE1-94AB-9FB56BEA05BE}"/>
</file>

<file path=customXml/itemProps4.xml><?xml version="1.0" encoding="utf-8"?>
<ds:datastoreItem xmlns:ds="http://schemas.openxmlformats.org/officeDocument/2006/customXml" ds:itemID="{EE9B4564-A7F7-4778-9AD7-A76B24B6B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Board</Company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Modisa</dc:creator>
  <cp:keywords/>
  <dc:description/>
  <cp:lastModifiedBy>Sibusiso Mondlana</cp:lastModifiedBy>
  <cp:revision>12</cp:revision>
  <cp:lastPrinted>2013-06-10T09:36:00Z</cp:lastPrinted>
  <dcterms:created xsi:type="dcterms:W3CDTF">2021-05-27T12:48:00Z</dcterms:created>
  <dcterms:modified xsi:type="dcterms:W3CDTF">2022-07-05T09:11:00Z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