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BE17E" w14:textId="77777777" w:rsidR="00FD2BCB" w:rsidRPr="002B32D7" w:rsidRDefault="00FD2BCB" w:rsidP="00FD2BCB">
      <w:pPr>
        <w:spacing w:line="276" w:lineRule="auto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230E3E">
        <w:rPr>
          <w:rFonts w:ascii="Arial" w:hAnsi="Arial" w:cs="Arial"/>
          <w:b/>
          <w:bCs/>
          <w:sz w:val="20"/>
          <w:szCs w:val="20"/>
          <w:lang w:val="en-GB"/>
        </w:rPr>
        <w:t>Amacebo</w:t>
      </w:r>
      <w:proofErr w:type="spellEnd"/>
      <w:r w:rsidRPr="00230E3E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230E3E">
        <w:rPr>
          <w:rFonts w:ascii="Arial" w:hAnsi="Arial" w:cs="Arial"/>
          <w:b/>
          <w:bCs/>
          <w:sz w:val="20"/>
          <w:szCs w:val="20"/>
          <w:lang w:val="en-GB"/>
        </w:rPr>
        <w:t>abalulekileyo</w:t>
      </w:r>
      <w:proofErr w:type="spellEnd"/>
      <w:r w:rsidRPr="00230E3E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230E3E">
        <w:rPr>
          <w:rFonts w:ascii="Arial" w:hAnsi="Arial" w:cs="Arial"/>
          <w:b/>
          <w:bCs/>
          <w:sz w:val="20"/>
          <w:szCs w:val="20"/>
          <w:lang w:val="en-GB"/>
        </w:rPr>
        <w:t>xa</w:t>
      </w:r>
      <w:proofErr w:type="spellEnd"/>
      <w:r w:rsidRPr="00230E3E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230E3E">
        <w:rPr>
          <w:rFonts w:ascii="Arial" w:hAnsi="Arial" w:cs="Arial"/>
          <w:b/>
          <w:bCs/>
          <w:sz w:val="20"/>
          <w:szCs w:val="20"/>
          <w:lang w:val="en-GB"/>
        </w:rPr>
        <w:t>uthatha</w:t>
      </w:r>
      <w:proofErr w:type="spellEnd"/>
      <w:r w:rsidRPr="00230E3E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230E3E">
        <w:rPr>
          <w:rFonts w:ascii="Arial" w:hAnsi="Arial" w:cs="Arial"/>
          <w:b/>
          <w:bCs/>
          <w:sz w:val="20"/>
          <w:szCs w:val="20"/>
          <w:lang w:val="en-GB"/>
        </w:rPr>
        <w:t>iipolisi</w:t>
      </w:r>
      <w:proofErr w:type="spellEnd"/>
      <w:r w:rsidRPr="00230E3E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230E3E">
        <w:rPr>
          <w:rFonts w:ascii="Arial" w:hAnsi="Arial" w:cs="Arial"/>
          <w:b/>
          <w:bCs/>
          <w:sz w:val="20"/>
          <w:szCs w:val="20"/>
          <w:lang w:val="en-GB"/>
        </w:rPr>
        <w:t>zeinshurensi</w:t>
      </w:r>
      <w:proofErr w:type="spellEnd"/>
    </w:p>
    <w:p w14:paraId="04C6753F" w14:textId="77777777" w:rsidR="00FD2BCB" w:rsidRPr="002B32D7" w:rsidRDefault="00FD2BCB" w:rsidP="00FD2BCB">
      <w:pPr>
        <w:spacing w:line="276" w:lineRule="auto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4C8C9687" w14:textId="77777777" w:rsidR="00FD2BCB" w:rsidRPr="002B32D7" w:rsidRDefault="00FD2BCB" w:rsidP="00FD2BCB">
      <w:pPr>
        <w:spacing w:line="276" w:lineRule="auto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2B32D7">
        <w:rPr>
          <w:rFonts w:ascii="Arial" w:hAnsi="Arial" w:cs="Arial"/>
          <w:b/>
          <w:bCs/>
          <w:sz w:val="20"/>
          <w:szCs w:val="20"/>
          <w:lang w:val="en-GB"/>
        </w:rPr>
        <w:t>Ufuna</w:t>
      </w:r>
      <w:proofErr w:type="spellEnd"/>
      <w:r w:rsidRPr="002B32D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bCs/>
          <w:sz w:val="20"/>
          <w:szCs w:val="20"/>
          <w:lang w:val="en-GB"/>
        </w:rPr>
        <w:t>ukuthatha</w:t>
      </w:r>
      <w:proofErr w:type="spellEnd"/>
      <w:r w:rsidRPr="002B32D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bCs/>
          <w:sz w:val="20"/>
          <w:szCs w:val="20"/>
          <w:lang w:val="en-GB"/>
        </w:rPr>
        <w:t>ipolisi</w:t>
      </w:r>
      <w:proofErr w:type="spellEnd"/>
      <w:r w:rsidRPr="002B32D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bCs/>
          <w:sz w:val="20"/>
          <w:szCs w:val="20"/>
          <w:lang w:val="en-GB"/>
        </w:rPr>
        <w:t>yeinshurensi</w:t>
      </w:r>
      <w:proofErr w:type="spellEnd"/>
      <w:r w:rsidRPr="002B32D7">
        <w:rPr>
          <w:rFonts w:ascii="Arial" w:hAnsi="Arial" w:cs="Arial"/>
          <w:b/>
          <w:bCs/>
          <w:sz w:val="20"/>
          <w:szCs w:val="20"/>
          <w:lang w:val="en-GB"/>
        </w:rPr>
        <w:t>?</w:t>
      </w:r>
    </w:p>
    <w:p w14:paraId="48778C10" w14:textId="77777777" w:rsidR="00FD2BCB" w:rsidRPr="002B32D7" w:rsidRDefault="00FD2BCB" w:rsidP="00FD2BCB">
      <w:pPr>
        <w:spacing w:line="276" w:lineRule="auto"/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La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macebo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abalulekileyo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aza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kunceda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>.</w:t>
      </w:r>
    </w:p>
    <w:p w14:paraId="2D45258B" w14:textId="77777777" w:rsidR="00FD2BCB" w:rsidRPr="002B32D7" w:rsidRDefault="00FD2BCB" w:rsidP="00FD2BCB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p w14:paraId="50BE1645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Ungathathi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nayiphi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imveliso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okanye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inkonzo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yeinshurensi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odibana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nayo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nje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Qiniseka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uthatha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eyona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polisi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igqwesileyo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efanele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izidingo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zakho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zobuqu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kunye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nohlahlo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lwabiwo-mali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.  </w:t>
      </w:r>
    </w:p>
    <w:p w14:paraId="27692790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081F98A1" w14:textId="77777777" w:rsidR="00FD2BCB" w:rsidRPr="00347B3B" w:rsidRDefault="00FD2BCB" w:rsidP="00FD2BCB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Qaphela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: </w:t>
      </w:r>
      <w:proofErr w:type="spellStart"/>
      <w:r w:rsidRPr="00347B3B">
        <w:rPr>
          <w:rFonts w:ascii="Arial" w:hAnsi="Arial" w:cs="Arial"/>
          <w:bCs/>
          <w:sz w:val="20"/>
          <w:szCs w:val="20"/>
          <w:lang w:val="en-GB"/>
        </w:rPr>
        <w:t>Kule</w:t>
      </w:r>
      <w:proofErr w:type="spellEnd"/>
      <w:r w:rsidRPr="00347B3B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347B3B">
        <w:rPr>
          <w:rFonts w:ascii="Arial" w:hAnsi="Arial" w:cs="Arial"/>
          <w:bCs/>
          <w:sz w:val="20"/>
          <w:szCs w:val="20"/>
          <w:lang w:val="en-GB"/>
        </w:rPr>
        <w:t>brosha</w:t>
      </w:r>
      <w:proofErr w:type="spellEnd"/>
      <w:r w:rsidRPr="00347B3B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347B3B">
        <w:rPr>
          <w:rFonts w:ascii="Arial" w:hAnsi="Arial" w:cs="Arial"/>
          <w:bCs/>
          <w:sz w:val="20"/>
          <w:szCs w:val="20"/>
          <w:lang w:val="en-GB"/>
        </w:rPr>
        <w:t>sibhekisela</w:t>
      </w:r>
      <w:proofErr w:type="spellEnd"/>
      <w:r w:rsidRPr="00347B3B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347B3B">
        <w:rPr>
          <w:rFonts w:ascii="Arial" w:hAnsi="Arial" w:cs="Arial"/>
          <w:b/>
          <w:sz w:val="20"/>
          <w:szCs w:val="20"/>
          <w:lang w:val="en-GB"/>
        </w:rPr>
        <w:t>kwi-inshurensi</w:t>
      </w:r>
      <w:proofErr w:type="spellEnd"/>
      <w:r w:rsidRPr="00347B3B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347B3B">
        <w:rPr>
          <w:rFonts w:ascii="Arial" w:hAnsi="Arial" w:cs="Arial"/>
          <w:b/>
          <w:sz w:val="20"/>
          <w:szCs w:val="20"/>
          <w:lang w:val="en-GB"/>
        </w:rPr>
        <w:t>yobomi</w:t>
      </w:r>
      <w:proofErr w:type="spellEnd"/>
      <w:r w:rsidRPr="00347B3B">
        <w:rPr>
          <w:rFonts w:ascii="Arial" w:hAnsi="Arial" w:cs="Arial"/>
          <w:bCs/>
          <w:sz w:val="20"/>
          <w:szCs w:val="20"/>
          <w:lang w:val="en-GB"/>
        </w:rPr>
        <w:t xml:space="preserve"> (</w:t>
      </w:r>
      <w:proofErr w:type="spellStart"/>
      <w:r w:rsidRPr="00347B3B">
        <w:rPr>
          <w:rFonts w:ascii="Arial" w:hAnsi="Arial" w:cs="Arial"/>
          <w:bCs/>
          <w:sz w:val="20"/>
          <w:szCs w:val="20"/>
          <w:lang w:val="en-GB"/>
        </w:rPr>
        <w:t>ebisaziwa</w:t>
      </w:r>
      <w:proofErr w:type="spellEnd"/>
      <w:r w:rsidRPr="00347B3B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347B3B">
        <w:rPr>
          <w:rFonts w:ascii="Arial" w:hAnsi="Arial" w:cs="Arial"/>
          <w:bCs/>
          <w:sz w:val="20"/>
          <w:szCs w:val="20"/>
          <w:lang w:val="en-GB"/>
        </w:rPr>
        <w:t>ngaphambili</w:t>
      </w:r>
      <w:proofErr w:type="spellEnd"/>
      <w:r w:rsidRPr="00347B3B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347B3B">
        <w:rPr>
          <w:rFonts w:ascii="Arial" w:hAnsi="Arial" w:cs="Arial"/>
          <w:bCs/>
          <w:sz w:val="20"/>
          <w:szCs w:val="20"/>
          <w:lang w:val="en-GB"/>
        </w:rPr>
        <w:t>njengeinshurensi</w:t>
      </w:r>
      <w:proofErr w:type="spellEnd"/>
      <w:r w:rsidRPr="00347B3B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347B3B">
        <w:rPr>
          <w:rFonts w:ascii="Arial" w:hAnsi="Arial" w:cs="Arial"/>
          <w:bCs/>
          <w:sz w:val="20"/>
          <w:szCs w:val="20"/>
          <w:lang w:val="en-GB"/>
        </w:rPr>
        <w:t>yexesha</w:t>
      </w:r>
      <w:proofErr w:type="spellEnd"/>
      <w:r w:rsidRPr="00347B3B">
        <w:rPr>
          <w:rFonts w:ascii="Arial" w:hAnsi="Arial" w:cs="Arial"/>
          <w:bCs/>
          <w:sz w:val="20"/>
          <w:szCs w:val="20"/>
          <w:lang w:val="en-GB"/>
        </w:rPr>
        <w:t xml:space="preserve"> elide) </w:t>
      </w:r>
      <w:proofErr w:type="spellStart"/>
      <w:r w:rsidRPr="00347B3B">
        <w:rPr>
          <w:rFonts w:ascii="Arial" w:hAnsi="Arial" w:cs="Arial"/>
          <w:bCs/>
          <w:sz w:val="20"/>
          <w:szCs w:val="20"/>
          <w:lang w:val="en-GB"/>
        </w:rPr>
        <w:t>kunye</w:t>
      </w:r>
      <w:proofErr w:type="spellEnd"/>
      <w:r w:rsidRPr="00347B3B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347B3B">
        <w:rPr>
          <w:rFonts w:ascii="Arial" w:hAnsi="Arial" w:cs="Arial"/>
          <w:b/>
          <w:sz w:val="20"/>
          <w:szCs w:val="20"/>
          <w:lang w:val="en-GB"/>
        </w:rPr>
        <w:t>neinshurensi</w:t>
      </w:r>
      <w:proofErr w:type="spellEnd"/>
      <w:r w:rsidRPr="00347B3B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347B3B">
        <w:rPr>
          <w:rFonts w:ascii="Arial" w:hAnsi="Arial" w:cs="Arial"/>
          <w:b/>
          <w:sz w:val="20"/>
          <w:szCs w:val="20"/>
          <w:lang w:val="en-GB"/>
        </w:rPr>
        <w:t>engeyiyo</w:t>
      </w:r>
      <w:proofErr w:type="spellEnd"/>
      <w:r w:rsidRPr="00347B3B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347B3B">
        <w:rPr>
          <w:rFonts w:ascii="Arial" w:hAnsi="Arial" w:cs="Arial"/>
          <w:b/>
          <w:sz w:val="20"/>
          <w:szCs w:val="20"/>
          <w:lang w:val="en-GB"/>
        </w:rPr>
        <w:t>eyobomi</w:t>
      </w:r>
      <w:proofErr w:type="spellEnd"/>
      <w:r w:rsidRPr="00347B3B">
        <w:rPr>
          <w:rFonts w:ascii="Arial" w:hAnsi="Arial" w:cs="Arial"/>
          <w:bCs/>
          <w:sz w:val="20"/>
          <w:szCs w:val="20"/>
          <w:lang w:val="en-GB"/>
        </w:rPr>
        <w:t xml:space="preserve"> (</w:t>
      </w:r>
      <w:proofErr w:type="spellStart"/>
      <w:r w:rsidRPr="00347B3B">
        <w:rPr>
          <w:rFonts w:ascii="Arial" w:hAnsi="Arial" w:cs="Arial"/>
          <w:bCs/>
          <w:sz w:val="20"/>
          <w:szCs w:val="20"/>
          <w:lang w:val="en-GB"/>
        </w:rPr>
        <w:t>ngaphambili</w:t>
      </w:r>
      <w:proofErr w:type="spellEnd"/>
      <w:r w:rsidRPr="00347B3B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347B3B">
        <w:rPr>
          <w:rFonts w:ascii="Arial" w:hAnsi="Arial" w:cs="Arial"/>
          <w:bCs/>
          <w:sz w:val="20"/>
          <w:szCs w:val="20"/>
          <w:lang w:val="en-GB"/>
        </w:rPr>
        <w:t>ebisaziwa</w:t>
      </w:r>
      <w:proofErr w:type="spellEnd"/>
      <w:r w:rsidRPr="00347B3B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347B3B">
        <w:rPr>
          <w:rFonts w:ascii="Arial" w:hAnsi="Arial" w:cs="Arial"/>
          <w:bCs/>
          <w:sz w:val="20"/>
          <w:szCs w:val="20"/>
          <w:lang w:val="en-GB"/>
        </w:rPr>
        <w:t>njengeinshurensi</w:t>
      </w:r>
      <w:proofErr w:type="spellEnd"/>
      <w:r w:rsidRPr="00347B3B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347B3B">
        <w:rPr>
          <w:rFonts w:ascii="Arial" w:hAnsi="Arial" w:cs="Arial"/>
          <w:bCs/>
          <w:sz w:val="20"/>
          <w:szCs w:val="20"/>
          <w:lang w:val="en-GB"/>
        </w:rPr>
        <w:t>yexesha</w:t>
      </w:r>
      <w:proofErr w:type="spellEnd"/>
      <w:r w:rsidRPr="00347B3B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347B3B">
        <w:rPr>
          <w:rFonts w:ascii="Arial" w:hAnsi="Arial" w:cs="Arial"/>
          <w:bCs/>
          <w:sz w:val="20"/>
          <w:szCs w:val="20"/>
          <w:lang w:val="en-GB"/>
        </w:rPr>
        <w:t>elifutshane</w:t>
      </w:r>
      <w:proofErr w:type="spellEnd"/>
      <w:r w:rsidRPr="00347B3B">
        <w:rPr>
          <w:rFonts w:ascii="Arial" w:hAnsi="Arial" w:cs="Arial"/>
          <w:bCs/>
          <w:sz w:val="20"/>
          <w:szCs w:val="20"/>
          <w:lang w:val="en-GB"/>
        </w:rPr>
        <w:t xml:space="preserve">). </w:t>
      </w:r>
    </w:p>
    <w:p w14:paraId="3F2F1FBF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7"/>
        <w:gridCol w:w="7009"/>
      </w:tblGrid>
      <w:tr w:rsidR="00FD2BCB" w:rsidRPr="002B32D7" w14:paraId="2AB924F5" w14:textId="77777777" w:rsidTr="003D57A2">
        <w:tc>
          <w:tcPr>
            <w:tcW w:w="0" w:type="auto"/>
            <w:gridSpan w:val="2"/>
            <w:shd w:val="clear" w:color="auto" w:fill="D9D9D9" w:themeFill="background1" w:themeFillShade="D9"/>
          </w:tcPr>
          <w:p w14:paraId="0DE1B243" w14:textId="77777777" w:rsidR="00FD2BCB" w:rsidRDefault="00FD2BCB" w:rsidP="003D57A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IINKCAZELO</w:t>
            </w:r>
          </w:p>
          <w:p w14:paraId="26807FF2" w14:textId="77777777" w:rsidR="00FD2BCB" w:rsidRPr="005F1FC0" w:rsidRDefault="00FD2BCB" w:rsidP="003D57A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>Kubalulekile</w:t>
            </w:r>
            <w:proofErr w:type="spellEnd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>ukuba</w:t>
            </w:r>
            <w:proofErr w:type="spellEnd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>ufumane</w:t>
            </w:r>
            <w:proofErr w:type="spellEnd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>ingcaciso</w:t>
            </w:r>
            <w:proofErr w:type="spellEnd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>kwinkampani</w:t>
            </w:r>
            <w:proofErr w:type="spellEnd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>yakho</w:t>
            </w:r>
            <w:proofErr w:type="spellEnd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>yeinshurensi</w:t>
            </w:r>
            <w:proofErr w:type="spellEnd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>ngeenkcazelo</w:t>
            </w:r>
            <w:proofErr w:type="spellEnd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>zabo</w:t>
            </w:r>
            <w:proofErr w:type="spellEnd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>amagama</w:t>
            </w:r>
            <w:proofErr w:type="spellEnd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>namabinzana</w:t>
            </w:r>
            <w:proofErr w:type="spellEnd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>axhaphakileyo</w:t>
            </w:r>
            <w:proofErr w:type="spellEnd"/>
            <w:r w:rsidRPr="005F1FC0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FD2BCB" w:rsidRPr="002B32D7" w14:paraId="09DD0C26" w14:textId="77777777" w:rsidTr="003D57A2">
        <w:trPr>
          <w:trHeight w:val="548"/>
        </w:trPr>
        <w:tc>
          <w:tcPr>
            <w:tcW w:w="0" w:type="auto"/>
          </w:tcPr>
          <w:p w14:paraId="1BCB8DC4" w14:textId="77777777" w:rsidR="00FD2BCB" w:rsidRPr="002B32D7" w:rsidRDefault="00FD2BCB" w:rsidP="003D57A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UMxhamli</w:t>
            </w:r>
            <w:proofErr w:type="spellEnd"/>
          </w:p>
        </w:tc>
        <w:tc>
          <w:tcPr>
            <w:tcW w:w="0" w:type="auto"/>
          </w:tcPr>
          <w:p w14:paraId="6B0A6BF8" w14:textId="77777777" w:rsidR="00FD2BCB" w:rsidRPr="002B32D7" w:rsidRDefault="00FD2BCB" w:rsidP="003D57A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Umntu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okanye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iqela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elonyulwe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ngumnini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polisi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ofumana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iibhenefithi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ngenxa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yokuba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umnini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polisi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erhuma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iprimiyam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yenyanga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kwipolsi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yeinshurensi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. </w:t>
            </w:r>
          </w:p>
        </w:tc>
      </w:tr>
      <w:tr w:rsidR="00FD2BCB" w:rsidRPr="002B32D7" w14:paraId="5C001BAE" w14:textId="77777777" w:rsidTr="003D57A2">
        <w:trPr>
          <w:trHeight w:val="445"/>
        </w:trPr>
        <w:tc>
          <w:tcPr>
            <w:tcW w:w="0" w:type="auto"/>
          </w:tcPr>
          <w:p w14:paraId="0027B572" w14:textId="77777777" w:rsidR="00FD2BCB" w:rsidRPr="002B32D7" w:rsidRDefault="00FD2BCB" w:rsidP="003D57A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Ibhenefithi</w:t>
            </w:r>
            <w:proofErr w:type="spellEnd"/>
          </w:p>
        </w:tc>
        <w:tc>
          <w:tcPr>
            <w:tcW w:w="0" w:type="auto"/>
          </w:tcPr>
          <w:p w14:paraId="0E688D44" w14:textId="77777777" w:rsidR="00FD2BCB" w:rsidRPr="002F14BD" w:rsidRDefault="00FD2BCB" w:rsidP="003D57A2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Iibhenefithi</w:t>
            </w:r>
            <w:proofErr w:type="spellEnd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ezo</w:t>
            </w:r>
            <w:proofErr w:type="spellEnd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omntu</w:t>
            </w:r>
            <w:proofErr w:type="spellEnd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ngokwekontraki</w:t>
            </w:r>
            <w:proofErr w:type="spellEnd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anelungelo</w:t>
            </w:r>
            <w:proofErr w:type="spellEnd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lazo</w:t>
            </w:r>
            <w:proofErr w:type="spellEnd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phantsi</w:t>
            </w:r>
            <w:proofErr w:type="spellEnd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kwepolisi</w:t>
            </w:r>
            <w:proofErr w:type="spellEnd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yeinshurensi</w:t>
            </w:r>
            <w:proofErr w:type="spellEnd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eyobomi</w:t>
            </w:r>
            <w:proofErr w:type="spellEnd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okanye</w:t>
            </w:r>
            <w:proofErr w:type="spellEnd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engeyiyo</w:t>
            </w:r>
            <w:proofErr w:type="spellEnd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eyobomi</w:t>
            </w:r>
            <w:proofErr w:type="spellEnd"/>
            <w:r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  <w:tr w:rsidR="00FD2BCB" w:rsidRPr="002B32D7" w14:paraId="452C01F2" w14:textId="77777777" w:rsidTr="003D57A2">
        <w:trPr>
          <w:trHeight w:val="550"/>
        </w:trPr>
        <w:tc>
          <w:tcPr>
            <w:tcW w:w="0" w:type="auto"/>
          </w:tcPr>
          <w:p w14:paraId="0B32D057" w14:textId="77777777" w:rsidR="00FD2BCB" w:rsidRPr="002B32D7" w:rsidRDefault="00FD2BCB" w:rsidP="003D57A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Ithuba</w:t>
            </w:r>
            <w:proofErr w:type="spellEnd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lokucingisisa</w:t>
            </w:r>
            <w:proofErr w:type="spellEnd"/>
          </w:p>
        </w:tc>
        <w:tc>
          <w:tcPr>
            <w:tcW w:w="0" w:type="auto"/>
          </w:tcPr>
          <w:p w14:paraId="376F5566" w14:textId="77777777" w:rsidR="00FD2BCB" w:rsidRPr="002B32D7" w:rsidRDefault="00FD2BCB" w:rsidP="003D57A2">
            <w:pPr>
              <w:jc w:val="both"/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Ungayirhoxisa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ipolisi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yobomi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kwithuba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leentuku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ezingama-31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emva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kokufumana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amaxwebhu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epolisi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ukuba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nje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khange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ubange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nayiphi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ibhenefithi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 </w:t>
            </w:r>
          </w:p>
        </w:tc>
      </w:tr>
      <w:tr w:rsidR="00FD2BCB" w:rsidRPr="002B32D7" w14:paraId="2F1311CD" w14:textId="77777777" w:rsidTr="003D57A2">
        <w:trPr>
          <w:trHeight w:val="550"/>
        </w:trPr>
        <w:tc>
          <w:tcPr>
            <w:tcW w:w="0" w:type="auto"/>
          </w:tcPr>
          <w:p w14:paraId="44537D3A" w14:textId="77777777" w:rsidR="00FD2BCB" w:rsidRPr="002B32D7" w:rsidRDefault="00FD2BCB" w:rsidP="003D57A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Ukuxela</w:t>
            </w:r>
            <w:proofErr w:type="spellEnd"/>
          </w:p>
        </w:tc>
        <w:tc>
          <w:tcPr>
            <w:tcW w:w="0" w:type="auto"/>
          </w:tcPr>
          <w:p w14:paraId="51F7EB84" w14:textId="77777777" w:rsidR="00FD2BCB" w:rsidRPr="002B32D7" w:rsidRDefault="00FD2BCB" w:rsidP="003D57A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Inkqubo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leyo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bobabini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umnini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polisi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kunye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nenkampani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yeinshurensi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kufuneka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baxele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zonke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iinyani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ezikwimathiriyeli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omnye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komnye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phambi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kokuba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ikontraki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isayinwe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kwaye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igqitywe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FD2BCB" w:rsidRPr="002B32D7" w14:paraId="3226F598" w14:textId="77777777" w:rsidTr="003D57A2">
        <w:trPr>
          <w:trHeight w:val="567"/>
        </w:trPr>
        <w:tc>
          <w:tcPr>
            <w:tcW w:w="0" w:type="auto"/>
          </w:tcPr>
          <w:p w14:paraId="099EC011" w14:textId="77777777" w:rsidR="00FD2BCB" w:rsidRPr="002B32D7" w:rsidRDefault="00FD2BCB" w:rsidP="003D57A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Isixa</w:t>
            </w:r>
            <w:proofErr w:type="spellEnd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esingaphaya</w:t>
            </w:r>
            <w:proofErr w:type="spellEnd"/>
          </w:p>
        </w:tc>
        <w:tc>
          <w:tcPr>
            <w:tcW w:w="0" w:type="auto"/>
          </w:tcPr>
          <w:p w14:paraId="2A3AF071" w14:textId="77777777" w:rsidR="00FD2BCB" w:rsidRPr="002B32D7" w:rsidRDefault="00FD2BCB" w:rsidP="003D57A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Isixa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esingaphaya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sisixa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semali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esiza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kuphuma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epokothweni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yakho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xa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ufaka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ibango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kwi-inshurensi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engeyiyo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eyobomi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. 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Umzekelo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ukuba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ngaba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livunyiwe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ibango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lakho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leinshurensi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le-R100 000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kwaye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isxa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sakho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esingaphaya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 ngama</w:t>
            </w:r>
            <w:proofErr w:type="gram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-R5 000,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inkampani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yeinshurensi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iza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kukuhlawula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umahluko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olibango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elipheleleyo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lesixa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sebango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esili-R100 000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kukhutshwa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isixa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esingaphaya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sama-R5 000.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Uyakuthi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ke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ufumane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ama-R95 000. </w:t>
            </w:r>
          </w:p>
        </w:tc>
      </w:tr>
      <w:tr w:rsidR="00FD2BCB" w:rsidRPr="002B32D7" w14:paraId="06306F23" w14:textId="77777777" w:rsidTr="003D57A2">
        <w:trPr>
          <w:trHeight w:val="756"/>
        </w:trPr>
        <w:tc>
          <w:tcPr>
            <w:tcW w:w="0" w:type="auto"/>
          </w:tcPr>
          <w:p w14:paraId="1BA89A31" w14:textId="77777777" w:rsidR="00FD2BCB" w:rsidRPr="002B32D7" w:rsidRDefault="00FD2BCB" w:rsidP="003D57A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Okukhutshelwa</w:t>
            </w:r>
            <w:proofErr w:type="spellEnd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ngaphandle</w:t>
            </w:r>
            <w:proofErr w:type="spellEnd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nemida</w:t>
            </w:r>
            <w:proofErr w:type="spellEnd"/>
          </w:p>
        </w:tc>
        <w:tc>
          <w:tcPr>
            <w:tcW w:w="0" w:type="auto"/>
          </w:tcPr>
          <w:p w14:paraId="2E3018B4" w14:textId="77777777" w:rsidR="00FD2BCB" w:rsidRPr="002B32D7" w:rsidRDefault="00FD2BCB" w:rsidP="003D57A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Okukhutshelwa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ngaphandle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zizinto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ngqo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iilahleko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okanye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izihlo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ezingahlawulelwayo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ngokwemiqathango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yepolisi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yakho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. 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Imida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ziingozi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izinto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ezibanga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ingozi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iimeko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okanye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ipropati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engahlawulelwayo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yipolisi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yakho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. </w:t>
            </w:r>
          </w:p>
        </w:tc>
      </w:tr>
      <w:tr w:rsidR="00FD2BCB" w:rsidRPr="002B32D7" w14:paraId="12BD8FB8" w14:textId="77777777" w:rsidTr="003D57A2">
        <w:tc>
          <w:tcPr>
            <w:tcW w:w="0" w:type="auto"/>
          </w:tcPr>
          <w:p w14:paraId="0B24389B" w14:textId="77777777" w:rsidR="00FD2BCB" w:rsidRPr="002B32D7" w:rsidRDefault="00FD2BCB" w:rsidP="003D57A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2B32D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Ukuphelelwa</w:t>
            </w:r>
            <w:proofErr w:type="spellEnd"/>
          </w:p>
        </w:tc>
        <w:tc>
          <w:tcPr>
            <w:tcW w:w="0" w:type="auto"/>
          </w:tcPr>
          <w:p w14:paraId="079C5034" w14:textId="4DFFF7E6" w:rsidR="00FD2BCB" w:rsidRPr="002B32D7" w:rsidRDefault="00FD2BCB" w:rsidP="003D57A2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Oku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kuthetha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ukuba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ipolisi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yeinshurensi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ayisasebenzisi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okanye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ikontraki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p</w:t>
            </w:r>
            <w:r w:rsidR="00400BF6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h</w:t>
            </w:r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ak</w:t>
            </w:r>
            <w:r w:rsidR="00400BF6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a</w:t>
            </w:r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thi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kwenkampani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yeinshurensi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kunye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nomnini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polisi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ayisasebenzi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. 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Ipolisi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yeinshurensi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iya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kuphelelwa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xa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uphosa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iintlawulo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zeprimiyam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yakho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yenyanga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kude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kudlule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ixesha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lokuxolela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elibekwe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kwikontraki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yeinshurensi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. </w:t>
            </w:r>
          </w:p>
        </w:tc>
      </w:tr>
      <w:tr w:rsidR="00FD2BCB" w:rsidRPr="002B32D7" w14:paraId="45F21716" w14:textId="77777777" w:rsidTr="003D57A2">
        <w:trPr>
          <w:trHeight w:val="643"/>
        </w:trPr>
        <w:tc>
          <w:tcPr>
            <w:tcW w:w="0" w:type="auto"/>
          </w:tcPr>
          <w:p w14:paraId="0D3F3B7F" w14:textId="77777777" w:rsidR="00FD2BCB" w:rsidRPr="002B32D7" w:rsidRDefault="00FD2BCB" w:rsidP="003D57A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Ithuba</w:t>
            </w:r>
            <w:proofErr w:type="spellEnd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lokuxolelwa</w:t>
            </w:r>
            <w:proofErr w:type="spellEnd"/>
          </w:p>
        </w:tc>
        <w:tc>
          <w:tcPr>
            <w:tcW w:w="0" w:type="auto"/>
          </w:tcPr>
          <w:p w14:paraId="4DDA2CB6" w14:textId="77777777" w:rsidR="00FD2BCB" w:rsidRPr="002B32D7" w:rsidRDefault="00FD2BCB" w:rsidP="003D57A2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UmThetho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weInshurensi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yeXesha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eliDe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uthi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xa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iiprimiyam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zingahlawulwanga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ngomhla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ekulindeleke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ukuba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zihlawulwe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ngawo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kufuneka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kubekho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ixesha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lokuxolelwa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ubuncinane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leentsuku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ezili-15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phambi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kokuba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iphelelwe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ipolisi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Iinkampani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zeinshurensi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zinokunika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ithube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elide,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kaninzi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eliziintsuku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ezingama-30. Oku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kukwanjalo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nakwi-inshurensi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engeyiyo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eyobomi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ngaphambili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eyexesha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elifutshane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Kubalulekile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kubanini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polisi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ukufunda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nokuqonda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imiqathango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ebekiweyo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yekontraki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</w:tc>
      </w:tr>
      <w:tr w:rsidR="00FD2BCB" w:rsidRPr="002B32D7" w14:paraId="0A4DD236" w14:textId="77777777" w:rsidTr="003D57A2">
        <w:trPr>
          <w:trHeight w:val="898"/>
        </w:trPr>
        <w:tc>
          <w:tcPr>
            <w:tcW w:w="0" w:type="auto"/>
          </w:tcPr>
          <w:p w14:paraId="736C8014" w14:textId="77777777" w:rsidR="00FD2BCB" w:rsidRPr="002B32D7" w:rsidRDefault="00FD2BCB" w:rsidP="003D57A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Ipolisi</w:t>
            </w:r>
            <w:proofErr w:type="spellEnd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yeinshurensi</w:t>
            </w:r>
            <w:proofErr w:type="spellEnd"/>
          </w:p>
        </w:tc>
        <w:tc>
          <w:tcPr>
            <w:tcW w:w="0" w:type="auto"/>
          </w:tcPr>
          <w:p w14:paraId="247A7E59" w14:textId="77777777" w:rsidR="00FD2BCB" w:rsidRPr="002B32D7" w:rsidRDefault="00FD2BCB" w:rsidP="003D57A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Ipolisi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yeinshurensi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luxwebhu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oluxela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ithuba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lekhava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imida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yepolisi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yeinshurensi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okunikwa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yikhava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iinkcukacha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zoqhagamshelwano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okungaqukwanga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kunye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neminye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imida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yekhava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ngokunjalo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nemisebenzi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kunye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namaxanduva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omnini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polisi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kwimeko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yelahleko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okanye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umonakalo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  <w:tr w:rsidR="00FD2BCB" w:rsidRPr="008E74DA" w14:paraId="39330922" w14:textId="77777777" w:rsidTr="003D57A2">
        <w:trPr>
          <w:trHeight w:val="400"/>
        </w:trPr>
        <w:tc>
          <w:tcPr>
            <w:tcW w:w="0" w:type="auto"/>
          </w:tcPr>
          <w:p w14:paraId="668605BB" w14:textId="77777777" w:rsidR="00FD2BCB" w:rsidRPr="008E74DA" w:rsidRDefault="00FD2BCB" w:rsidP="003D57A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8E74DA">
              <w:rPr>
                <w:rFonts w:ascii="Arial" w:hAnsi="Arial" w:cs="Arial"/>
                <w:b/>
                <w:sz w:val="20"/>
                <w:szCs w:val="20"/>
                <w:lang w:val="en-GB"/>
              </w:rPr>
              <w:t>Ummeli</w:t>
            </w:r>
            <w:proofErr w:type="spellEnd"/>
          </w:p>
        </w:tc>
        <w:tc>
          <w:tcPr>
            <w:tcW w:w="0" w:type="auto"/>
          </w:tcPr>
          <w:p w14:paraId="3E96C5E7" w14:textId="77777777" w:rsidR="00FD2BCB" w:rsidRPr="008E74DA" w:rsidRDefault="00FD2BCB" w:rsidP="003D57A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Umntu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ekwakuthiwa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yibrokha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omele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abasebenzisi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kwiitransekshini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zeinshurensi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Abameli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beinshurensi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kaninzi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baba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neekontraki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zeenkampani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ezininzi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zeinshurensi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ukuze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babe </w:t>
            </w:r>
            <w:proofErr w:type="spellStart"/>
            <w:proofErr w:type="gramStart"/>
            <w:r w:rsidRPr="008E74DA">
              <w:rPr>
                <w:rFonts w:ascii="Arial" w:hAnsi="Arial" w:cs="Arial"/>
                <w:sz w:val="20"/>
                <w:szCs w:val="20"/>
              </w:rPr>
              <w:t>nokujolisa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ekungqinelaniseni</w:t>
            </w:r>
            <w:proofErr w:type="spellEnd"/>
            <w:proofErr w:type="gram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iimfuno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zeeklayenti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zabo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kunye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nohlahlo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lwabiwo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-mli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olufanele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imveliso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zeinshurensi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. Oku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kuthetha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ukuba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wena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njengeklayenti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uza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kunikwa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ukhetho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olwahlukeneyo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omawukhethe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kulo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D2BCB" w:rsidRPr="002B32D7" w14:paraId="3367888E" w14:textId="77777777" w:rsidTr="003D57A2">
        <w:trPr>
          <w:trHeight w:val="712"/>
        </w:trPr>
        <w:tc>
          <w:tcPr>
            <w:tcW w:w="0" w:type="auto"/>
          </w:tcPr>
          <w:p w14:paraId="75F22B80" w14:textId="77777777" w:rsidR="00FD2BCB" w:rsidRPr="002B32D7" w:rsidRDefault="00FD2BCB" w:rsidP="0018792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Imiqathango</w:t>
            </w:r>
            <w:proofErr w:type="spellEnd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ebekiweo</w:t>
            </w:r>
            <w:proofErr w:type="spellEnd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yeinshurensi</w:t>
            </w:r>
            <w:proofErr w:type="spellEnd"/>
          </w:p>
        </w:tc>
        <w:tc>
          <w:tcPr>
            <w:tcW w:w="0" w:type="auto"/>
          </w:tcPr>
          <w:p w14:paraId="667BB8A5" w14:textId="77777777" w:rsidR="00FD2BCB" w:rsidRPr="002B32D7" w:rsidRDefault="00FD2BCB" w:rsidP="003D57A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La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ngamagatya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ngqo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imithetho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yokuziphatha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imisebenzi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kunye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nezibophelelo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leyo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umntu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ofakwe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kwi-inshurensi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kufuneka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ayithobele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ukuze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ahlale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proofErr w:type="gram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enokuhlawulelwa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yipolisi</w:t>
            </w:r>
            <w:proofErr w:type="spellEnd"/>
            <w:proofErr w:type="gram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ethile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.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Ukuba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ngaba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akuhlangatyezwananga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nemiqathango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yepolisi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inkampani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yeinshurensi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inokulikhaba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ibango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  <w:tr w:rsidR="00FD2BCB" w:rsidRPr="002B32D7" w14:paraId="4BB6E45E" w14:textId="77777777" w:rsidTr="003D57A2">
        <w:trPr>
          <w:trHeight w:val="274"/>
        </w:trPr>
        <w:tc>
          <w:tcPr>
            <w:tcW w:w="0" w:type="auto"/>
          </w:tcPr>
          <w:p w14:paraId="25EE77AB" w14:textId="77777777" w:rsidR="00FD2BCB" w:rsidRPr="002B32D7" w:rsidRDefault="00FD2BCB" w:rsidP="003D57A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Iprimiyam</w:t>
            </w:r>
            <w:proofErr w:type="spellEnd"/>
          </w:p>
        </w:tc>
        <w:tc>
          <w:tcPr>
            <w:tcW w:w="0" w:type="auto"/>
          </w:tcPr>
          <w:p w14:paraId="4871AAEB" w14:textId="77777777" w:rsidR="00FD2BCB" w:rsidRPr="002B32D7" w:rsidRDefault="00FD2BCB" w:rsidP="003D57A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Isixa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esihlawulwa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kumfaki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kwi-inshurensi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ze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kufunyanwe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iibhenefithi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zeinshurensi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(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ikhava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)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ebekwe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kwipolisi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.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Iiprimiyam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zihlawulwa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ngamakhefu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arhoqo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ekuvunyelwene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ngawo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ngesiqhelo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yinyanga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okanye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ngonyaka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. </w:t>
            </w:r>
          </w:p>
        </w:tc>
      </w:tr>
    </w:tbl>
    <w:p w14:paraId="6CF1E93C" w14:textId="37079B7A" w:rsidR="00FD2BCB" w:rsidRDefault="00FD2BCB" w:rsidP="00FD2BCB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39E46180" w14:textId="77777777" w:rsidR="003B0D05" w:rsidRDefault="003B0D05" w:rsidP="00FD2BCB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4263D2AC" w14:textId="4E7EAE4F" w:rsidR="00FD2BCB" w:rsidRPr="002B32D7" w:rsidRDefault="00FD2BCB" w:rsidP="00FD2BCB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1.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Ukunikwa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imvume</w:t>
      </w:r>
      <w:proofErr w:type="spellEnd"/>
    </w:p>
    <w:p w14:paraId="0A95F93D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36874A17" w14:textId="77777777" w:rsidR="00FD2BCB" w:rsidRPr="00685E64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Ungaze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ungene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kuyo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nayiphi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itransekshini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yoshishino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neenkampani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zeinshurensi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okanye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nabacebisi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ngezimali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abangagunyaziswanga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baqhube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ishishini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leinshurensi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yobomi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engeyiyo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i-inshurensi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yobomi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okanye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i-inshurensi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enikwa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abo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banengeniseo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encinci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Xa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ungaqinisekanga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qhagamshelana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ne-Financial Sector Conduct Authority (FSCA)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ukuqinisekisa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ingaba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inkampani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yeinshurensi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okanye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umcebisi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ngezimali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ugunyazisiwe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akunike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iinkonzo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zemali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kunye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nokuba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loluphi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udidi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lwecebo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lezimali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inkampani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ebhalisele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ilinike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. 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Ungahagamshelana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kananjalo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ne-Prudential Authority (PA)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ngoluhlu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lwabafaki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kwi-inshurensi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abanemvume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7F321F48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40E6FF92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2.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Khangela</w:t>
      </w:r>
      <w:proofErr w:type="spellEnd"/>
    </w:p>
    <w:p w14:paraId="78E76BF6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6125BA18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Ungamkeli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ipolisi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yokuqala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efika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kuwe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Iinkampani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ezohlukeneyo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zeinshurensi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zinika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iibhenefithi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ezifanayo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ngamaxabiso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awohlukeneyo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Khangela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eyona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polisi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igqwesileyo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efanele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izidingo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kunye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nohlahlo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lwabiwo-mali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lwakho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Ungakhetha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yeyiphi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ipolisi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egqwesileyo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kuwe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Yenza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isigqibo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ngokujonga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kwaye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wazi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imveliso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ezahlukeneyo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ongakhetha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kuzo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>.</w:t>
      </w:r>
    </w:p>
    <w:p w14:paraId="7F612320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4C8D7EDB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3.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Ufikelelo</w:t>
      </w:r>
      <w:proofErr w:type="spellEnd"/>
    </w:p>
    <w:p w14:paraId="6B4877B0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56249CDD" w14:textId="5A29DE59" w:rsidR="00FD2BCB" w:rsidRPr="002F14BD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Qiniseka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ungakwazi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ukuyihlawulela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ipolisi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phambi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kokuba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uzibophelele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kuyo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. 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Iipolisi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ziyaphelelwa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zingasasebenzi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)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xa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uyeka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ukuhlawula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iiprimiyam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zakho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kwaye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ngokuxhomekeke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kuhlobo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lwepolisi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onalo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ngeke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ubuyelwe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yiyo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nayiphi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. 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Yenza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inkampani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yeinshurensi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okanye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umcebisi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ngezimali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acacise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ingaba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iiprimiyam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zepolisi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yeinshurensi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zonyuka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nyaka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ngamnye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na.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r w:rsidRPr="00685E64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5A2A2ED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5B51335D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4.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Imali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ehlawulwayo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eyongezelelweyo</w:t>
      </w:r>
      <w:proofErr w:type="spellEnd"/>
    </w:p>
    <w:p w14:paraId="552C6BBF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242E6CFC" w14:textId="1343EBFB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Inkampani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yeinshurensi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ayivumelekanga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ikubize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wena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–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mnini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polisi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–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nayiphi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ehlawulwayo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4B46C3">
        <w:rPr>
          <w:rFonts w:ascii="Arial" w:hAnsi="Arial" w:cs="Arial"/>
          <w:sz w:val="20"/>
          <w:szCs w:val="20"/>
          <w:lang w:val="en-GB"/>
        </w:rPr>
        <w:t>eyongeza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kwiprimiyam</w:t>
      </w:r>
      <w:proofErr w:type="spellEnd"/>
      <w:proofErr w:type="gram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oyihlawulayo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ngaphandle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kwaxa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bekuxelele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ngayo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ehlawulwayo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enjalo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phambi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kokuba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uthathe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ipolisi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. 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ehlawulwayo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eyongezeleweyo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kufuneka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4B46C3">
        <w:rPr>
          <w:rFonts w:ascii="Arial" w:hAnsi="Arial" w:cs="Arial"/>
          <w:sz w:val="20"/>
          <w:szCs w:val="20"/>
          <w:lang w:val="en-GB"/>
        </w:rPr>
        <w:t>itsalwe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kwixabiso</w:t>
      </w:r>
      <w:proofErr w:type="spellEnd"/>
      <w:proofErr w:type="gram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lotyalo-mali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lwakho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okanye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kwiibhenefithi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zepolisi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kwaye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ayinakongezwa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kwirimiyam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ynyanga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2417B6EC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3CD13821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5.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Ulwazi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oluyinyani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nolupheleleyo</w:t>
      </w:r>
      <w:proofErr w:type="spellEnd"/>
    </w:p>
    <w:p w14:paraId="41630CE6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0FF2B544" w14:textId="77777777" w:rsidR="00FD2BCB" w:rsidRPr="00366155" w:rsidRDefault="00FD2BCB" w:rsidP="00FD2BC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4B46C3">
        <w:rPr>
          <w:rFonts w:ascii="Arial" w:hAnsi="Arial" w:cs="Arial"/>
          <w:sz w:val="20"/>
          <w:szCs w:val="20"/>
        </w:rPr>
        <w:t>Soloko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unika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ulwazi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oluyinyani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xa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ugcwalisa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iifom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zokuthatha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ipolisi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B46C3">
        <w:rPr>
          <w:rFonts w:ascii="Arial" w:hAnsi="Arial" w:cs="Arial"/>
          <w:sz w:val="20"/>
          <w:szCs w:val="20"/>
        </w:rPr>
        <w:t>Ibango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lakho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linokungahlawulwa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ukuba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unike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ilwazi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olububuxoki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nolungaphelelanga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B46C3">
        <w:rPr>
          <w:rFonts w:ascii="Arial" w:hAnsi="Arial" w:cs="Arial"/>
          <w:sz w:val="20"/>
          <w:szCs w:val="20"/>
        </w:rPr>
        <w:t>Inkampani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yeinshurensi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ubuncinane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ibe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nalo </w:t>
      </w:r>
      <w:proofErr w:type="spellStart"/>
      <w:r w:rsidRPr="004B46C3">
        <w:rPr>
          <w:rFonts w:ascii="Arial" w:hAnsi="Arial" w:cs="Arial"/>
          <w:sz w:val="20"/>
          <w:szCs w:val="20"/>
        </w:rPr>
        <w:t>ufikelelo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kwigama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lakho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B46C3">
        <w:rPr>
          <w:rFonts w:ascii="Arial" w:hAnsi="Arial" w:cs="Arial"/>
          <w:sz w:val="20"/>
          <w:szCs w:val="20"/>
        </w:rPr>
        <w:t>inombolo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yesazisi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kunye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neenkcukacha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zoqhagamshelwano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.  </w:t>
      </w:r>
      <w:proofErr w:type="spellStart"/>
      <w:r w:rsidRPr="004B46C3">
        <w:rPr>
          <w:rFonts w:ascii="Arial" w:hAnsi="Arial" w:cs="Arial"/>
          <w:sz w:val="20"/>
          <w:szCs w:val="20"/>
        </w:rPr>
        <w:t>Inkampani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ye-</w:t>
      </w:r>
      <w:proofErr w:type="spellStart"/>
      <w:r w:rsidRPr="004B46C3">
        <w:rPr>
          <w:rFonts w:ascii="Arial" w:hAnsi="Arial" w:cs="Arial"/>
          <w:sz w:val="20"/>
          <w:szCs w:val="20"/>
        </w:rPr>
        <w:t>inshurensi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inesibophelelo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kananjalo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sokugcina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ulwazi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lwakho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lobuqu</w:t>
      </w:r>
      <w:proofErr w:type="spellEnd"/>
      <w:r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</w:rPr>
        <w:t>lukhuselekile</w:t>
      </w:r>
      <w:proofErr w:type="spellEnd"/>
      <w:r w:rsidRPr="004B46C3">
        <w:rPr>
          <w:rFonts w:ascii="Arial" w:hAnsi="Arial" w:cs="Arial"/>
          <w:sz w:val="20"/>
          <w:szCs w:val="20"/>
        </w:rPr>
        <w:t>.</w:t>
      </w:r>
      <w:r w:rsidRPr="00366155">
        <w:rPr>
          <w:rFonts w:ascii="Arial" w:hAnsi="Arial" w:cs="Arial"/>
          <w:sz w:val="20"/>
          <w:szCs w:val="20"/>
        </w:rPr>
        <w:t xml:space="preserve"> </w:t>
      </w:r>
    </w:p>
    <w:p w14:paraId="6D209FC8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179EB0B2" w14:textId="77777777" w:rsidR="00FD2BCB" w:rsidRPr="002B32D7" w:rsidRDefault="00FD2BCB" w:rsidP="00FD2BCB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6.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Unxibelelwano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olucacileyo</w:t>
      </w:r>
      <w:proofErr w:type="spellEnd"/>
    </w:p>
    <w:p w14:paraId="3DED6C03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585596A4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Qiniseka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uyifundile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ikontraki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kwaye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waqonda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imalunga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nantoni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ipolisi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phambi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kokuba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uyisayine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kwaye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uzibophelele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. 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Unelungelo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lokunikwa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ulwazi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olucacileyo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noloneleyo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malunga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nepolisi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ukuze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wenze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isigqibo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esisekelwe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elwazini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malunga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nokuba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iphathelene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nantoni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kunye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nokuba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iyahlangabezana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nezidingo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zakho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. 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Cela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ingcaciso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engaphaya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xa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ungaqinisekanga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ngento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ngqo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oyithathayo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Naliphi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icebo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olinikiweyo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kufanele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lifaneleke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kwaye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lithathele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ingqalelo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imeko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yangoku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. </w:t>
      </w:r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6680EC77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7AFC77BB" w14:textId="77777777" w:rsidR="00FD2BCB" w:rsidRPr="002B32D7" w:rsidRDefault="00FD2BCB" w:rsidP="00FD2BCB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7.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Amaxwebhu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epolisi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428A2D5B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49FACF9A" w14:textId="723008D9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Unekungelo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lokucela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kunye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nokufumana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ikopi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yoxwebhu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lwepolisi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kwiintsuku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ezingama-31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emva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kokusayina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ikontraki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yepolisi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. 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Gcina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uxwebhu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lwepolisi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kwindawo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ekhuselekileyo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kodwa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iyalahleka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cela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enye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ikopi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kwinkampani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yeinshurensi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. 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Luxanduva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lwenkampani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yeinshurensi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olokugcina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zonke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iirekhodi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ubuncinane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beminyaka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emihlanu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>.</w:t>
      </w:r>
      <w:r w:rsidR="00EC770B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Ungasayini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naziphi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iifom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ezingabhalwanga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okanye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ezigcwaliswe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ngokungaphelelanga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ngokunxulumene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nepolisi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>.</w:t>
      </w:r>
    </w:p>
    <w:p w14:paraId="35FB3517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01308DA6" w14:textId="77777777" w:rsidR="00FD2BCB" w:rsidRPr="002B32D7" w:rsidRDefault="00FD2BCB" w:rsidP="00FD2BCB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8.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Zilumkele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izinto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,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onokuba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awuziqondi</w:t>
      </w:r>
      <w:proofErr w:type="spellEnd"/>
    </w:p>
    <w:p w14:paraId="3EB6C80F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0525CE7B" w14:textId="37D05EF3" w:rsidR="00FD2BCB" w:rsidRPr="00E422BF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Kubalulekile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waziswe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kwaye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uqonde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yonke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imiqathango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ebekiweyo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kwikontraki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kunye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nokuba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baphendula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njani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kwimeko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Xoxa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ngayo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nayiphi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imiqathango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kunye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nezivumelwano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onokungafuni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ukuvumelana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nazo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nenkampani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yeinshurensi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okanye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ummeli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phambi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kokusayina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ikontraki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yepolisi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166EFA43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3A838AF2" w14:textId="77777777" w:rsidR="00FD2BCB" w:rsidRPr="002B32D7" w:rsidRDefault="00FD2BCB" w:rsidP="00FD2BCB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9.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Ithuba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lokucingisisa</w:t>
      </w:r>
      <w:proofErr w:type="spellEnd"/>
    </w:p>
    <w:p w14:paraId="63763F01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4A5BE214" w14:textId="22D29C06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Xa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ugqibe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akubeni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awusayifuni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ipolisi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kwaye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ungekabangi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nayiphi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ibhenefithi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unelungelo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lokuyirhoxisa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ipolisi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kwithuba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leentsuku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ezingama-31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emva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kokuba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ufumene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amaxwebu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akho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epolisi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. 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Unokuyirhoxisa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ipolisi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engeyiyo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eyobomi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kwithuba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leentsuku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ezili-14,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ngaba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9164BD">
        <w:rPr>
          <w:rFonts w:ascii="Arial" w:hAnsi="Arial" w:cs="Arial"/>
          <w:sz w:val="20"/>
          <w:szCs w:val="20"/>
          <w:lang w:val="en-GB"/>
        </w:rPr>
        <w:t>ipolisi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inexesha</w:t>
      </w:r>
      <w:proofErr w:type="spellEnd"/>
      <w:proofErr w:type="gram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lekontraki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elingaphezulu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kweentsuku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ezingama-31.</w:t>
      </w:r>
      <w:r w:rsidR="00897DFB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Ukusebenzisa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ithuba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lokucingisisa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kufuneka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wazise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inkampani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yeinshurensi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ngokubhaliweyo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Uza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kuba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nelungelo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lokubuyelwa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ziiprimiyam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zakho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ngokuxhomekeke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kumfaki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kwi-inshurensi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etsala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izixa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ezithile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. 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Umfaki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kwi-inshurensi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wakho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kufuneka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athobele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ithuba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lakho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lokusebenzisa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ithuba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lokucingisisa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leentsuku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ezingama-31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emva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kokufumana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isicelo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sakho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. 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ngaba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ayirhoxiseki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ipolisi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ngokomthetho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oku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kufuneka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kuxelwe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kuwe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phambi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kokuba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usayine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ikontraki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yepolisi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41FCF581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20632058" w14:textId="77777777" w:rsidR="00FD2BCB" w:rsidRPr="008E74DA" w:rsidRDefault="00FD2BCB" w:rsidP="00FD2BCB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8E74DA">
        <w:rPr>
          <w:rFonts w:ascii="Arial" w:hAnsi="Arial" w:cs="Arial"/>
          <w:b/>
          <w:bCs/>
          <w:sz w:val="20"/>
          <w:szCs w:val="20"/>
          <w:lang w:val="en-GB"/>
        </w:rPr>
        <w:t xml:space="preserve">10. </w:t>
      </w:r>
      <w:proofErr w:type="spellStart"/>
      <w:r w:rsidRPr="008E74DA">
        <w:rPr>
          <w:rFonts w:ascii="Arial" w:hAnsi="Arial" w:cs="Arial"/>
          <w:b/>
          <w:bCs/>
          <w:sz w:val="20"/>
          <w:szCs w:val="20"/>
          <w:lang w:val="en-GB"/>
        </w:rPr>
        <w:t>Ithuba</w:t>
      </w:r>
      <w:proofErr w:type="spellEnd"/>
      <w:r w:rsidRPr="008E74DA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8E74DA">
        <w:rPr>
          <w:rFonts w:ascii="Arial" w:hAnsi="Arial" w:cs="Arial"/>
          <w:b/>
          <w:bCs/>
          <w:sz w:val="20"/>
          <w:szCs w:val="20"/>
          <w:lang w:val="en-GB"/>
        </w:rPr>
        <w:t>lokuxolelwa</w:t>
      </w:r>
      <w:proofErr w:type="spellEnd"/>
    </w:p>
    <w:p w14:paraId="15DC9894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4AD6199E" w14:textId="77777777" w:rsidR="00FD2BCB" w:rsidRPr="00366155" w:rsidRDefault="00FD2BCB" w:rsidP="00FD2BC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9164BD">
        <w:rPr>
          <w:rFonts w:ascii="Arial" w:hAnsi="Arial" w:cs="Arial"/>
          <w:sz w:val="20"/>
          <w:szCs w:val="20"/>
        </w:rPr>
        <w:t>Kukho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ithuba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lokuxolelwa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leentsuku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ezili-15 </w:t>
      </w:r>
      <w:proofErr w:type="spellStart"/>
      <w:r w:rsidRPr="009164BD">
        <w:rPr>
          <w:rFonts w:ascii="Arial" w:hAnsi="Arial" w:cs="Arial"/>
          <w:sz w:val="20"/>
          <w:szCs w:val="20"/>
        </w:rPr>
        <w:t>leentlawulo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eifike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emva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kwexesha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zeeprimiyam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zenyanga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164BD">
        <w:rPr>
          <w:rFonts w:ascii="Arial" w:hAnsi="Arial" w:cs="Arial"/>
          <w:sz w:val="20"/>
          <w:szCs w:val="20"/>
        </w:rPr>
        <w:t>Ukuba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ngaba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iprimiyam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ayihlawulwanga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ngomhla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ebekulindeleke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ukuba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ihlawulwe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ngawo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64BD">
        <w:rPr>
          <w:rFonts w:ascii="Arial" w:hAnsi="Arial" w:cs="Arial"/>
          <w:sz w:val="20"/>
          <w:szCs w:val="20"/>
        </w:rPr>
        <w:t>inkampani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yeinshurensi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kufuneka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yazise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ngokungahlawulwa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kwiintsuku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ezili-15 </w:t>
      </w:r>
      <w:proofErr w:type="spellStart"/>
      <w:r w:rsidRPr="009164BD">
        <w:rPr>
          <w:rFonts w:ascii="Arial" w:hAnsi="Arial" w:cs="Arial"/>
          <w:sz w:val="20"/>
          <w:szCs w:val="20"/>
        </w:rPr>
        <w:t>ezisemva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komhla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ebilindeleke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ngawo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intlawulo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164BD">
        <w:rPr>
          <w:rFonts w:ascii="Arial" w:hAnsi="Arial" w:cs="Arial"/>
          <w:sz w:val="20"/>
          <w:szCs w:val="20"/>
        </w:rPr>
        <w:t>Ukuba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ngaba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iprimiyam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yakho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ayihlawulwanga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ngosuku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lwe-16 </w:t>
      </w:r>
      <w:proofErr w:type="spellStart"/>
      <w:r w:rsidRPr="009164BD">
        <w:rPr>
          <w:rFonts w:ascii="Arial" w:hAnsi="Arial" w:cs="Arial"/>
          <w:sz w:val="20"/>
          <w:szCs w:val="20"/>
        </w:rPr>
        <w:t>ngeke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ube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sahlawulelwa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164BD">
        <w:rPr>
          <w:rFonts w:ascii="Arial" w:hAnsi="Arial" w:cs="Arial"/>
          <w:sz w:val="20"/>
          <w:szCs w:val="20"/>
        </w:rPr>
        <w:t>Ukuba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ngaba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iprimiyam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ayilindelekanga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rhoqo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ngenyanga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kufuneka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ihlale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isebenza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intlawulo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ubuncinane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ithuba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lenyanga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enye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emva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kokuba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bekulindeleke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ukuba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ihlawulwe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164BD">
        <w:rPr>
          <w:rFonts w:ascii="Arial" w:hAnsi="Arial" w:cs="Arial"/>
          <w:sz w:val="20"/>
          <w:szCs w:val="20"/>
        </w:rPr>
        <w:t>Qiniseka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ukuba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uhlawula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iiprimiyam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zakho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ngexa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lethuba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loxolelo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xa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ufuna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ukuba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iqhube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ipolisi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yakho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.   </w:t>
      </w:r>
      <w:proofErr w:type="spellStart"/>
      <w:r w:rsidRPr="009164BD">
        <w:rPr>
          <w:rFonts w:ascii="Arial" w:hAnsi="Arial" w:cs="Arial"/>
          <w:sz w:val="20"/>
          <w:szCs w:val="20"/>
        </w:rPr>
        <w:t>Khangela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kumcebisi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wakho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wezimali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okanye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kwinkampani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yeinshurensi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phambi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kokuba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liphele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ithuba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loxolelo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. </w:t>
      </w:r>
    </w:p>
    <w:p w14:paraId="12A1908D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5B333601" w14:textId="77777777" w:rsidR="00FD2BCB" w:rsidRPr="002B32D7" w:rsidRDefault="00FD2BCB" w:rsidP="00FD2BCB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bCs/>
          <w:sz w:val="20"/>
          <w:szCs w:val="20"/>
          <w:lang w:val="en-GB"/>
        </w:rPr>
        <w:t xml:space="preserve">11. </w:t>
      </w:r>
      <w:proofErr w:type="spellStart"/>
      <w:r w:rsidRPr="002B32D7">
        <w:rPr>
          <w:rFonts w:ascii="Arial" w:hAnsi="Arial" w:cs="Arial"/>
          <w:b/>
          <w:bCs/>
          <w:sz w:val="20"/>
          <w:szCs w:val="20"/>
          <w:lang w:val="en-GB"/>
        </w:rPr>
        <w:t>Amabango</w:t>
      </w:r>
      <w:proofErr w:type="spellEnd"/>
    </w:p>
    <w:p w14:paraId="56ABBAD3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152B112A" w14:textId="50172529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Yenza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inkampani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yeinshurensi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okanye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umcebisi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ngezimali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acacise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inkqubo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yamabango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xa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uthatha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ipolisi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. 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Kwimeko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yokuba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ube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ufuna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ukufaka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ibango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inkampani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yeinshurensi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kufuneka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ikwazise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ngolwimi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olungenzimanga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olulula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noluqondekayo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ngokuba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loluphi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ulwazi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okanye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amaxwebhu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afuneka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kuwe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ukuze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kusetyenzwe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ngebango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. 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Kufuneka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bakwazise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kananjalo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ulifaka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phi,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njani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kwaye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kubani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ibango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nolwazi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olunxulumeneyo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ekufuneka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lufakwe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;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kunye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nokuba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kungaba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kukho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nayiphi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imida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yexesha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;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kunye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nokuba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ingaba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kukho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isixa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esingaphaya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esihlawulwayo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kwimeko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yepolisi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engeyiyo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eyobomi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i-inshurensi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yexesha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elifutshane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>).</w:t>
      </w:r>
      <w:r w:rsidR="00897DFB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Kufuneka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banxibelelane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ngokucacileyo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ngeenkcukacha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zayo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nayiphi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ehlawulwayo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yolawulo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enxulumene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nokuphathwa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kwebango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ngokunjalo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nawo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nawaphi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amaxanduva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angamanye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abandakanyekayo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omntu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owenza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ibango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.  </w:t>
      </w:r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303E29F0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5BDBA012" w14:textId="77777777" w:rsidR="00FD2BCB" w:rsidRPr="002B32D7" w:rsidRDefault="00FD2BCB" w:rsidP="00FD2BCB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bCs/>
          <w:sz w:val="20"/>
          <w:szCs w:val="20"/>
          <w:lang w:val="en-GB"/>
        </w:rPr>
        <w:t xml:space="preserve">12. </w:t>
      </w:r>
      <w:proofErr w:type="spellStart"/>
      <w:r w:rsidRPr="002B32D7">
        <w:rPr>
          <w:rFonts w:ascii="Arial" w:hAnsi="Arial" w:cs="Arial"/>
          <w:b/>
          <w:bCs/>
          <w:sz w:val="20"/>
          <w:szCs w:val="20"/>
          <w:lang w:val="en-GB"/>
        </w:rPr>
        <w:t>Izikhalazo</w:t>
      </w:r>
      <w:proofErr w:type="spellEnd"/>
    </w:p>
    <w:p w14:paraId="1398C21C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665B7167" w14:textId="0F14E88D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Un</w:t>
      </w:r>
      <w:r w:rsidR="00EC770B">
        <w:rPr>
          <w:rFonts w:ascii="Arial" w:hAnsi="Arial" w:cs="Arial"/>
          <w:sz w:val="20"/>
          <w:szCs w:val="20"/>
          <w:lang w:val="en-GB"/>
        </w:rPr>
        <w:t>e</w:t>
      </w:r>
      <w:r w:rsidRPr="009164BD">
        <w:rPr>
          <w:rFonts w:ascii="Arial" w:hAnsi="Arial" w:cs="Arial"/>
          <w:sz w:val="20"/>
          <w:szCs w:val="20"/>
          <w:lang w:val="en-GB"/>
        </w:rPr>
        <w:t>lungelo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lokukhalaza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xa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ungonelisekanga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ngenkonzo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oyifumene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kwinkampani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yeinshurensi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okanye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umcebisi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ngezimali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. 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Qhagamshelana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nenkampani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okanye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iziko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leinshurensi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elibandakanyekayo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elo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ufuna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ukukhalaza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ngokuziphatha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kwalo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kwaye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ulinike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ithuba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lokuphendula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ngaba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awonwabanga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ngempendulo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yabo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unokusa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isikhalazo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sakho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kmntu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ekufakwa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kuye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izikhalazo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zeinshurensi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obandakanyekayo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awukoneliseki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ngempendulo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yabo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ungaqhagamshelana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ne-FSCA.</w:t>
      </w:r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D1A7653" w14:textId="77777777" w:rsidR="00FD2BCB" w:rsidRPr="002B32D7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p w14:paraId="5B3A3C4C" w14:textId="77777777" w:rsidR="00FD2BCB" w:rsidRPr="002B32D7" w:rsidRDefault="00FD2BCB" w:rsidP="00FD2BCB">
      <w:pPr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Uqhagamshelwano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oluluncedo</w:t>
      </w:r>
      <w:proofErr w:type="spellEnd"/>
    </w:p>
    <w:p w14:paraId="642809E5" w14:textId="77777777" w:rsidR="00FD2BCB" w:rsidRPr="002B32D7" w:rsidRDefault="00FD2BCB" w:rsidP="00FD2BCB">
      <w:pPr>
        <w:spacing w:line="276" w:lineRule="auto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6F1091AC" w14:textId="77777777" w:rsidR="00FD2BCB" w:rsidRDefault="00FD2BCB" w:rsidP="00FD2BCB">
      <w:pPr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sz w:val="20"/>
          <w:szCs w:val="20"/>
          <w:lang w:val="en-GB"/>
        </w:rPr>
        <w:t>I-Financial Sector Conduct Authority (FSCA)</w:t>
      </w:r>
    </w:p>
    <w:p w14:paraId="69B15A82" w14:textId="77777777" w:rsidR="00FD2BCB" w:rsidRPr="002B32D7" w:rsidRDefault="00FD2BCB" w:rsidP="00FD2BCB">
      <w:pPr>
        <w:rPr>
          <w:rFonts w:ascii="Arial" w:hAnsi="Arial" w:cs="Arial"/>
          <w:b/>
          <w:sz w:val="20"/>
          <w:szCs w:val="20"/>
          <w:lang w:val="en-GB"/>
        </w:rPr>
      </w:pPr>
    </w:p>
    <w:p w14:paraId="53EA2423" w14:textId="24D737EB" w:rsidR="00FD2BCB" w:rsidRPr="002B32D7" w:rsidRDefault="00FD2BCB" w:rsidP="00FD2BCB">
      <w:pPr>
        <w:rPr>
          <w:rFonts w:ascii="Arial" w:hAnsi="Arial" w:cs="Arial"/>
          <w:sz w:val="20"/>
          <w:szCs w:val="20"/>
          <w:lang w:val="en-GB"/>
        </w:rPr>
      </w:pP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Ukukhangela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umboneleli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ngeenkonzo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zemali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(financial services provider) (FSP)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kule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meko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inkampani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yeinshurensi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okanye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umcebisi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ngezimali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ugunyazisiwe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ukwazisa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ngemveliso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neenkonzo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zezimali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ungaqhagamshelana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ne-FSCA.</w:t>
      </w:r>
    </w:p>
    <w:tbl>
      <w:tblPr>
        <w:tblpPr w:leftFromText="180" w:rightFromText="180" w:vertAnchor="text" w:horzAnchor="margin" w:tblpXSpec="center" w:tblpY="17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6662"/>
      </w:tblGrid>
      <w:tr w:rsidR="00FD2BCB" w:rsidRPr="00101491" w14:paraId="6DF1359A" w14:textId="77777777" w:rsidTr="003D57A2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587936AB" w14:textId="77777777" w:rsidR="00FD2BCB" w:rsidRPr="00101491" w:rsidRDefault="00FD2BCB" w:rsidP="003D57A2">
            <w:pPr>
              <w:ind w:firstLine="1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1491">
              <w:rPr>
                <w:rFonts w:ascii="Arial" w:hAnsi="Arial" w:cs="Arial"/>
                <w:sz w:val="20"/>
                <w:szCs w:val="20"/>
              </w:rPr>
              <w:t>Iindawo</w:t>
            </w:r>
            <w:proofErr w:type="spellEnd"/>
            <w:r w:rsidRPr="001014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491">
              <w:rPr>
                <w:rFonts w:ascii="Arial" w:hAnsi="Arial" w:cs="Arial"/>
                <w:sz w:val="20"/>
                <w:szCs w:val="20"/>
              </w:rPr>
              <w:t>yeengcingo</w:t>
            </w:r>
            <w:proofErr w:type="spellEnd"/>
            <w:r w:rsidRPr="00101491">
              <w:rPr>
                <w:rFonts w:ascii="Arial" w:hAnsi="Arial" w:cs="Arial"/>
                <w:sz w:val="20"/>
                <w:szCs w:val="20"/>
              </w:rPr>
              <w:t xml:space="preserve"> ye-FSCA</w:t>
            </w:r>
          </w:p>
        </w:tc>
        <w:tc>
          <w:tcPr>
            <w:tcW w:w="6662" w:type="dxa"/>
            <w:shd w:val="clear" w:color="auto" w:fill="FFFFFF" w:themeFill="background1"/>
          </w:tcPr>
          <w:p w14:paraId="3D3323CD" w14:textId="77777777" w:rsidR="00FD2BCB" w:rsidRPr="00101491" w:rsidRDefault="00FD2BCB" w:rsidP="003D57A2">
            <w:pPr>
              <w:ind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491">
              <w:rPr>
                <w:rFonts w:ascii="Arial" w:hAnsi="Arial" w:cs="Arial"/>
                <w:sz w:val="20"/>
                <w:szCs w:val="20"/>
              </w:rPr>
              <w:t>012 428 8000</w:t>
            </w:r>
          </w:p>
        </w:tc>
      </w:tr>
      <w:tr w:rsidR="00FD2BCB" w:rsidRPr="00101491" w14:paraId="46B6A4B5" w14:textId="77777777" w:rsidTr="003D57A2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59A255BF" w14:textId="77777777" w:rsidR="00FD2BCB" w:rsidRPr="00101491" w:rsidRDefault="00FD2BCB" w:rsidP="003D57A2">
            <w:pPr>
              <w:ind w:firstLine="1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1491">
              <w:rPr>
                <w:rFonts w:ascii="Arial" w:hAnsi="Arial" w:cs="Arial"/>
                <w:sz w:val="20"/>
                <w:szCs w:val="20"/>
              </w:rPr>
              <w:t>IZiko</w:t>
            </w:r>
            <w:proofErr w:type="spellEnd"/>
            <w:r w:rsidRPr="001014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491">
              <w:rPr>
                <w:rFonts w:ascii="Arial" w:hAnsi="Arial" w:cs="Arial"/>
                <w:sz w:val="20"/>
                <w:szCs w:val="20"/>
              </w:rPr>
              <w:t>lemiNxeba</w:t>
            </w:r>
            <w:proofErr w:type="spellEnd"/>
            <w:r w:rsidRPr="001014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shd w:val="clear" w:color="auto" w:fill="FFFFFF" w:themeFill="background1"/>
          </w:tcPr>
          <w:p w14:paraId="43C06384" w14:textId="77777777" w:rsidR="00FD2BCB" w:rsidRPr="00101491" w:rsidRDefault="00FD2BCB" w:rsidP="003D57A2">
            <w:pPr>
              <w:ind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491">
              <w:rPr>
                <w:rFonts w:ascii="Arial" w:hAnsi="Arial" w:cs="Arial"/>
                <w:sz w:val="20"/>
                <w:szCs w:val="20"/>
              </w:rPr>
              <w:t>0800 20 37 22</w:t>
            </w:r>
          </w:p>
        </w:tc>
      </w:tr>
      <w:tr w:rsidR="00FD2BCB" w:rsidRPr="00101491" w14:paraId="5ED39FCE" w14:textId="77777777" w:rsidTr="003D57A2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67D980DA" w14:textId="77777777" w:rsidR="00FD2BCB" w:rsidRPr="00101491" w:rsidRDefault="00FD2BCB" w:rsidP="003D57A2">
            <w:pPr>
              <w:ind w:firstLine="1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1491">
              <w:rPr>
                <w:rFonts w:ascii="Arial" w:hAnsi="Arial" w:cs="Arial"/>
                <w:sz w:val="20"/>
                <w:szCs w:val="20"/>
              </w:rPr>
              <w:t>Inombolo</w:t>
            </w:r>
            <w:proofErr w:type="spellEnd"/>
            <w:r w:rsidRPr="001014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491">
              <w:rPr>
                <w:rFonts w:ascii="Arial" w:hAnsi="Arial" w:cs="Arial"/>
                <w:sz w:val="20"/>
                <w:szCs w:val="20"/>
              </w:rPr>
              <w:t>yefeksi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1E3127E1" w14:textId="77777777" w:rsidR="00FD2BCB" w:rsidRPr="00101491" w:rsidRDefault="00FD2BCB" w:rsidP="003D57A2">
            <w:pPr>
              <w:ind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491">
              <w:rPr>
                <w:rFonts w:ascii="Arial" w:hAnsi="Arial" w:cs="Arial"/>
                <w:sz w:val="20"/>
                <w:szCs w:val="20"/>
              </w:rPr>
              <w:t>012 346 6941</w:t>
            </w:r>
          </w:p>
        </w:tc>
      </w:tr>
      <w:tr w:rsidR="00FD2BCB" w:rsidRPr="00101491" w14:paraId="07273CB5" w14:textId="77777777" w:rsidTr="003D57A2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77A67D18" w14:textId="77777777" w:rsidR="00FD2BCB" w:rsidRPr="00101491" w:rsidRDefault="00FD2BCB" w:rsidP="003D57A2">
            <w:pPr>
              <w:ind w:firstLine="1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1491">
              <w:rPr>
                <w:rFonts w:ascii="Arial" w:hAnsi="Arial" w:cs="Arial"/>
                <w:sz w:val="20"/>
                <w:szCs w:val="20"/>
              </w:rPr>
              <w:t>Idilesi</w:t>
            </w:r>
            <w:proofErr w:type="spellEnd"/>
            <w:r w:rsidRPr="001014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491">
              <w:rPr>
                <w:rFonts w:ascii="Arial" w:hAnsi="Arial" w:cs="Arial"/>
                <w:sz w:val="20"/>
                <w:szCs w:val="20"/>
              </w:rPr>
              <w:t>yeimeyile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491A0B10" w14:textId="77777777" w:rsidR="00FD2BCB" w:rsidRPr="00101491" w:rsidRDefault="00897DFB" w:rsidP="003D57A2">
            <w:pPr>
              <w:ind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" w:history="1">
              <w:r w:rsidR="00FD2BCB" w:rsidRPr="00101491">
                <w:rPr>
                  <w:rStyle w:val="Hyperlink"/>
                  <w:rFonts w:ascii="Arial" w:hAnsi="Arial" w:cs="Arial"/>
                  <w:shd w:val="clear" w:color="auto" w:fill="FFFFFF"/>
                </w:rPr>
                <w:t>info@fsca.co.za</w:t>
              </w:r>
            </w:hyperlink>
          </w:p>
        </w:tc>
      </w:tr>
      <w:tr w:rsidR="00FD2BCB" w:rsidRPr="00101491" w14:paraId="44C8C797" w14:textId="77777777" w:rsidTr="003D57A2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0750A1B5" w14:textId="77777777" w:rsidR="00FD2BCB" w:rsidRPr="00101491" w:rsidRDefault="00FD2BCB" w:rsidP="003D57A2">
            <w:pPr>
              <w:ind w:firstLine="1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1491">
              <w:rPr>
                <w:rFonts w:ascii="Arial" w:hAnsi="Arial" w:cs="Arial"/>
                <w:sz w:val="20"/>
                <w:szCs w:val="20"/>
              </w:rPr>
              <w:t>Idilesi</w:t>
            </w:r>
            <w:proofErr w:type="spellEnd"/>
            <w:r w:rsidRPr="001014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491">
              <w:rPr>
                <w:rFonts w:ascii="Arial" w:hAnsi="Arial" w:cs="Arial"/>
                <w:sz w:val="20"/>
                <w:szCs w:val="20"/>
              </w:rPr>
              <w:t>yeposi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3B5847D7" w14:textId="77777777" w:rsidR="00FD2BCB" w:rsidRPr="00101491" w:rsidRDefault="00FD2BCB" w:rsidP="003D57A2">
            <w:pPr>
              <w:ind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491">
              <w:rPr>
                <w:rFonts w:ascii="Arial" w:hAnsi="Arial" w:cs="Arial"/>
                <w:sz w:val="20"/>
                <w:szCs w:val="20"/>
              </w:rPr>
              <w:t>P.O. Box 35655, Menlo Park, Pretoria, 0102</w:t>
            </w:r>
          </w:p>
        </w:tc>
      </w:tr>
      <w:tr w:rsidR="00FD2BCB" w:rsidRPr="00101491" w14:paraId="7F664A2D" w14:textId="77777777" w:rsidTr="003D57A2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659DC671" w14:textId="77777777" w:rsidR="00FD2BCB" w:rsidRPr="00101491" w:rsidRDefault="00FD2BCB" w:rsidP="003D57A2">
            <w:pPr>
              <w:ind w:firstLine="1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1491">
              <w:rPr>
                <w:rFonts w:ascii="Arial" w:hAnsi="Arial" w:cs="Arial"/>
                <w:sz w:val="20"/>
                <w:szCs w:val="20"/>
              </w:rPr>
              <w:t>Idilesi</w:t>
            </w:r>
            <w:proofErr w:type="spellEnd"/>
            <w:r w:rsidRPr="001014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491">
              <w:rPr>
                <w:rFonts w:ascii="Arial" w:hAnsi="Arial" w:cs="Arial"/>
                <w:sz w:val="20"/>
                <w:szCs w:val="20"/>
              </w:rPr>
              <w:t>yesitalato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70D2CE0A" w14:textId="77777777" w:rsidR="00FD2BCB" w:rsidRPr="00101491" w:rsidRDefault="00FD2BCB" w:rsidP="003D57A2">
            <w:pPr>
              <w:ind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491">
              <w:rPr>
                <w:rFonts w:ascii="Arial" w:hAnsi="Arial" w:cs="Arial"/>
                <w:sz w:val="20"/>
                <w:szCs w:val="20"/>
              </w:rPr>
              <w:t xml:space="preserve">Riverwalk Office Park, Block B, 41 </w:t>
            </w:r>
            <w:proofErr w:type="spellStart"/>
            <w:r w:rsidRPr="00101491">
              <w:rPr>
                <w:rFonts w:ascii="Arial" w:hAnsi="Arial" w:cs="Arial"/>
                <w:sz w:val="20"/>
                <w:szCs w:val="20"/>
              </w:rPr>
              <w:t>Matroosberg</w:t>
            </w:r>
            <w:proofErr w:type="spellEnd"/>
            <w:r w:rsidRPr="00101491">
              <w:rPr>
                <w:rFonts w:ascii="Arial" w:hAnsi="Arial" w:cs="Arial"/>
                <w:sz w:val="20"/>
                <w:szCs w:val="20"/>
              </w:rPr>
              <w:t xml:space="preserve"> Road, Ashlea Gardens,</w:t>
            </w:r>
          </w:p>
          <w:p w14:paraId="62375289" w14:textId="77777777" w:rsidR="00FD2BCB" w:rsidRPr="00101491" w:rsidRDefault="00FD2BCB" w:rsidP="003D57A2">
            <w:pPr>
              <w:ind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491">
              <w:rPr>
                <w:rFonts w:ascii="Arial" w:hAnsi="Arial" w:cs="Arial"/>
                <w:sz w:val="20"/>
                <w:szCs w:val="20"/>
              </w:rPr>
              <w:t>Pretoria, South Africa 0081</w:t>
            </w:r>
          </w:p>
        </w:tc>
      </w:tr>
      <w:tr w:rsidR="00FD2BCB" w:rsidRPr="00101491" w14:paraId="2877881E" w14:textId="77777777" w:rsidTr="003D57A2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12389C95" w14:textId="77777777" w:rsidR="00FD2BCB" w:rsidRPr="00101491" w:rsidRDefault="00FD2BCB" w:rsidP="003D57A2">
            <w:pPr>
              <w:ind w:firstLine="1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1491">
              <w:rPr>
                <w:rFonts w:ascii="Arial" w:hAnsi="Arial" w:cs="Arial"/>
                <w:sz w:val="20"/>
                <w:szCs w:val="20"/>
              </w:rPr>
              <w:t>Iwebhusayithi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20DBB9E7" w14:textId="77777777" w:rsidR="00FD2BCB" w:rsidRPr="00101491" w:rsidRDefault="00897DFB" w:rsidP="003D57A2">
            <w:pPr>
              <w:ind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FD2BCB" w:rsidRPr="00101491">
                <w:rPr>
                  <w:rStyle w:val="Hyperlink"/>
                  <w:rFonts w:ascii="Arial" w:hAnsi="Arial" w:cs="Arial"/>
                </w:rPr>
                <w:t>www.fsca.co.za</w:t>
              </w:r>
            </w:hyperlink>
          </w:p>
        </w:tc>
      </w:tr>
    </w:tbl>
    <w:p w14:paraId="0CADBF64" w14:textId="77777777" w:rsidR="00FD2BCB" w:rsidRPr="002B32D7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p w14:paraId="009426AA" w14:textId="7BD463B2" w:rsidR="00FD2BCB" w:rsidRPr="002B32D7" w:rsidRDefault="00FD2BCB" w:rsidP="00FD2BCB">
      <w:pPr>
        <w:rPr>
          <w:rFonts w:ascii="Arial" w:hAnsi="Arial" w:cs="Arial"/>
          <w:sz w:val="20"/>
          <w:szCs w:val="20"/>
          <w:lang w:val="en-GB"/>
        </w:rPr>
      </w:pP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Okungaphaya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ngolwazi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lokukufundisa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abasebenzisi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ngezimali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qhagamshelana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neCandelo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eliFundisa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abaSebenzisi</w:t>
      </w:r>
      <w:proofErr w:type="spellEnd"/>
      <w:r w:rsidR="00897DFB"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 w:rsidR="00897DFB">
        <w:rPr>
          <w:rFonts w:ascii="Arial" w:hAnsi="Arial" w:cs="Arial"/>
          <w:sz w:val="20"/>
          <w:szCs w:val="20"/>
          <w:lang w:val="en-GB"/>
        </w:rPr>
        <w:t>Conaumer</w:t>
      </w:r>
      <w:proofErr w:type="spellEnd"/>
      <w:r w:rsidR="00897DFB">
        <w:rPr>
          <w:rFonts w:ascii="Arial" w:hAnsi="Arial" w:cs="Arial"/>
          <w:sz w:val="20"/>
          <w:szCs w:val="20"/>
          <w:lang w:val="en-GB"/>
        </w:rPr>
        <w:t xml:space="preserve"> Education Department)</w:t>
      </w:r>
      <w:r w:rsidRPr="002B32D7">
        <w:rPr>
          <w:rFonts w:ascii="Arial" w:hAnsi="Arial" w:cs="Arial"/>
          <w:sz w:val="20"/>
          <w:szCs w:val="20"/>
          <w:lang w:val="en-GB"/>
        </w:rPr>
        <w:t xml:space="preserve"> le-FSCA.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FD2BCB" w:rsidRPr="002B32D7" w14:paraId="198B9AD3" w14:textId="77777777" w:rsidTr="003D57A2">
        <w:tc>
          <w:tcPr>
            <w:tcW w:w="2122" w:type="dxa"/>
          </w:tcPr>
          <w:p w14:paraId="4E9BF83C" w14:textId="77777777" w:rsidR="00FD2BCB" w:rsidRPr="00366155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I-</w:t>
            </w:r>
            <w:proofErr w:type="spellStart"/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imeyile</w:t>
            </w:r>
            <w:proofErr w:type="spellEnd"/>
          </w:p>
        </w:tc>
        <w:tc>
          <w:tcPr>
            <w:tcW w:w="6945" w:type="dxa"/>
          </w:tcPr>
          <w:p w14:paraId="508F03A4" w14:textId="77777777" w:rsidR="00FD2BCB" w:rsidRPr="00366155" w:rsidRDefault="00897DF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6" w:history="1">
              <w:r w:rsidR="00FD2BCB" w:rsidRPr="004701FF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CED.Consumer@fsca.co.za</w:t>
              </w:r>
            </w:hyperlink>
            <w:r w:rsidR="00FD2BCB" w:rsidRPr="0036615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FD2BCB" w:rsidRPr="002B32D7" w14:paraId="57AD1651" w14:textId="77777777" w:rsidTr="003D57A2">
        <w:tc>
          <w:tcPr>
            <w:tcW w:w="2122" w:type="dxa"/>
          </w:tcPr>
          <w:p w14:paraId="1BBF47E1" w14:textId="77777777" w:rsidR="00FD2BCB" w:rsidRPr="00366155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Iwebhusayithi</w:t>
            </w:r>
            <w:proofErr w:type="spellEnd"/>
          </w:p>
        </w:tc>
        <w:tc>
          <w:tcPr>
            <w:tcW w:w="6945" w:type="dxa"/>
          </w:tcPr>
          <w:p w14:paraId="14353132" w14:textId="77777777" w:rsidR="00FD2BCB" w:rsidRPr="00366155" w:rsidRDefault="00897DF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7" w:history="1">
              <w:r w:rsidR="00FD2BCB" w:rsidRPr="004701FF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www.FSCAMymoney.co.za</w:t>
              </w:r>
            </w:hyperlink>
          </w:p>
        </w:tc>
      </w:tr>
    </w:tbl>
    <w:p w14:paraId="263E0263" w14:textId="77777777" w:rsidR="00FD2BCB" w:rsidRPr="002B32D7" w:rsidRDefault="00FD2BCB" w:rsidP="00FD2BCB">
      <w:pPr>
        <w:rPr>
          <w:rFonts w:ascii="Arial" w:hAnsi="Arial" w:cs="Arial"/>
          <w:sz w:val="20"/>
          <w:szCs w:val="20"/>
          <w:lang w:val="en-GB"/>
        </w:rPr>
      </w:pPr>
      <w:bookmarkStart w:id="0" w:name="_GoBack"/>
      <w:bookmarkEnd w:id="0"/>
    </w:p>
    <w:p w14:paraId="33EE4517" w14:textId="77777777" w:rsidR="00FD2BCB" w:rsidRDefault="00FD2BCB" w:rsidP="00FD2BCB">
      <w:pPr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I-Prudential Authority (PA) </w:t>
      </w:r>
    </w:p>
    <w:p w14:paraId="56DD54E0" w14:textId="77777777" w:rsidR="00FD2BCB" w:rsidRPr="002B32D7" w:rsidRDefault="00FD2BCB" w:rsidP="00FD2BCB">
      <w:pPr>
        <w:rPr>
          <w:rFonts w:ascii="Arial" w:hAnsi="Arial" w:cs="Arial"/>
          <w:b/>
          <w:sz w:val="20"/>
          <w:szCs w:val="20"/>
          <w:lang w:val="en-GB"/>
        </w:rPr>
      </w:pPr>
    </w:p>
    <w:p w14:paraId="040E0732" w14:textId="77777777" w:rsidR="00FD2BCB" w:rsidRDefault="00FD2BCB" w:rsidP="00FD2BCB">
      <w:pPr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Ukufumanisa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umfaki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kwi-inshurensi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unemvume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yokuqhuba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ushishino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qhagamshelana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ne-PA.</w:t>
      </w:r>
    </w:p>
    <w:p w14:paraId="2936B945" w14:textId="77777777" w:rsidR="00FD2BCB" w:rsidRPr="002B32D7" w:rsidRDefault="00FD2BCB" w:rsidP="00FD2BCB">
      <w:pPr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750"/>
        <w:gridCol w:w="7317"/>
      </w:tblGrid>
      <w:tr w:rsidR="00FD2BCB" w:rsidRPr="002B32D7" w14:paraId="7E60F1AD" w14:textId="77777777" w:rsidTr="003D57A2">
        <w:trPr>
          <w:trHeight w:val="202"/>
        </w:trPr>
        <w:tc>
          <w:tcPr>
            <w:tcW w:w="0" w:type="auto"/>
          </w:tcPr>
          <w:p w14:paraId="336E5712" w14:textId="77777777" w:rsidR="00FD2BCB" w:rsidRPr="00DF2A33" w:rsidRDefault="00FD2BCB" w:rsidP="003D57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Umnxeba</w:t>
            </w:r>
            <w:proofErr w:type="spellEnd"/>
          </w:p>
        </w:tc>
        <w:tc>
          <w:tcPr>
            <w:tcW w:w="7317" w:type="dxa"/>
          </w:tcPr>
          <w:p w14:paraId="2B0F2090" w14:textId="77777777" w:rsidR="00FD2BCB" w:rsidRPr="00DF2A33" w:rsidRDefault="00FD2BCB" w:rsidP="003D57A2">
            <w:pPr>
              <w:rPr>
                <w:rFonts w:ascii="Arial" w:hAnsi="Arial" w:cs="Arial"/>
                <w:sz w:val="20"/>
                <w:szCs w:val="20"/>
              </w:rPr>
            </w:pPr>
            <w:r w:rsidRPr="00DF2A33">
              <w:rPr>
                <w:rFonts w:ascii="Arial" w:hAnsi="Arial" w:cs="Arial"/>
                <w:sz w:val="20"/>
                <w:szCs w:val="20"/>
              </w:rPr>
              <w:t>012 313 3911/ 0861 12 SARB (0861 12 7272)</w:t>
            </w:r>
          </w:p>
        </w:tc>
      </w:tr>
      <w:tr w:rsidR="00FD2BCB" w:rsidRPr="00EB3451" w14:paraId="3A04AD0D" w14:textId="77777777" w:rsidTr="003D57A2">
        <w:tc>
          <w:tcPr>
            <w:tcW w:w="0" w:type="auto"/>
          </w:tcPr>
          <w:p w14:paraId="682470FB" w14:textId="77777777" w:rsidR="00FD2BCB" w:rsidRPr="00DF2A33" w:rsidRDefault="00FD2BCB" w:rsidP="003D57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Ifeksi</w:t>
            </w:r>
            <w:proofErr w:type="spellEnd"/>
          </w:p>
        </w:tc>
        <w:tc>
          <w:tcPr>
            <w:tcW w:w="7317" w:type="dxa"/>
          </w:tcPr>
          <w:p w14:paraId="590F4631" w14:textId="77777777" w:rsidR="00FD2BCB" w:rsidRPr="00DF2A33" w:rsidRDefault="00FD2BCB" w:rsidP="003D57A2">
            <w:pPr>
              <w:rPr>
                <w:rFonts w:ascii="Arial" w:hAnsi="Arial" w:cs="Arial"/>
                <w:sz w:val="20"/>
                <w:szCs w:val="20"/>
              </w:rPr>
            </w:pPr>
            <w:r w:rsidRPr="00DF2A33">
              <w:rPr>
                <w:rFonts w:ascii="Arial" w:hAnsi="Arial" w:cs="Arial"/>
                <w:sz w:val="20"/>
                <w:szCs w:val="20"/>
              </w:rPr>
              <w:t>012 313 3197/ 012 313 3929</w:t>
            </w:r>
          </w:p>
        </w:tc>
      </w:tr>
      <w:tr w:rsidR="00FD2BCB" w:rsidRPr="00EB3451" w14:paraId="27848E1A" w14:textId="77777777" w:rsidTr="003D57A2">
        <w:tc>
          <w:tcPr>
            <w:tcW w:w="0" w:type="auto"/>
          </w:tcPr>
          <w:p w14:paraId="606FB119" w14:textId="77777777" w:rsidR="00FD2BCB" w:rsidRPr="00DF2A33" w:rsidRDefault="00FD2BCB" w:rsidP="003D57A2">
            <w:pPr>
              <w:rPr>
                <w:rFonts w:ascii="Arial" w:hAnsi="Arial" w:cs="Arial"/>
                <w:sz w:val="20"/>
                <w:szCs w:val="20"/>
              </w:rPr>
            </w:pPr>
            <w:r w:rsidRPr="00DF2A33">
              <w:rPr>
                <w:rFonts w:ascii="Arial" w:hAnsi="Arial" w:cs="Arial"/>
                <w:sz w:val="20"/>
                <w:szCs w:val="20"/>
              </w:rPr>
              <w:t>I-</w:t>
            </w: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imeyile</w:t>
            </w:r>
            <w:proofErr w:type="spellEnd"/>
          </w:p>
        </w:tc>
        <w:tc>
          <w:tcPr>
            <w:tcW w:w="7317" w:type="dxa"/>
          </w:tcPr>
          <w:p w14:paraId="37EA0312" w14:textId="77777777" w:rsidR="00FD2BCB" w:rsidRPr="00DF2A33" w:rsidRDefault="00897DFB" w:rsidP="003D57A2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D2BCB" w:rsidRPr="004701FF">
                <w:rPr>
                  <w:rStyle w:val="Hyperlink"/>
                  <w:rFonts w:ascii="Arial" w:hAnsi="Arial" w:cs="Arial"/>
                  <w:sz w:val="20"/>
                  <w:szCs w:val="20"/>
                </w:rPr>
                <w:t>PA-Info@resbank.co.za</w:t>
              </w:r>
            </w:hyperlink>
          </w:p>
        </w:tc>
      </w:tr>
      <w:tr w:rsidR="00FD2BCB" w:rsidRPr="00EB3451" w14:paraId="47B23AE9" w14:textId="77777777" w:rsidTr="003D57A2">
        <w:tc>
          <w:tcPr>
            <w:tcW w:w="0" w:type="auto"/>
          </w:tcPr>
          <w:p w14:paraId="234C36A4" w14:textId="77777777" w:rsidR="00FD2BCB" w:rsidRPr="00DF2A33" w:rsidRDefault="00FD2BCB" w:rsidP="003D57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Idilesi</w:t>
            </w:r>
            <w:proofErr w:type="spellEnd"/>
            <w:r w:rsidRPr="00DF2A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yeposi</w:t>
            </w:r>
            <w:proofErr w:type="spellEnd"/>
          </w:p>
        </w:tc>
        <w:tc>
          <w:tcPr>
            <w:tcW w:w="7317" w:type="dxa"/>
          </w:tcPr>
          <w:p w14:paraId="3DD8F816" w14:textId="77777777" w:rsidR="00FD2BCB" w:rsidRPr="00DF2A33" w:rsidRDefault="00FD2BCB" w:rsidP="003D57A2">
            <w:pPr>
              <w:rPr>
                <w:rFonts w:ascii="Arial" w:hAnsi="Arial" w:cs="Arial"/>
                <w:sz w:val="20"/>
                <w:szCs w:val="20"/>
              </w:rPr>
            </w:pPr>
            <w:r w:rsidRPr="00DF2A33">
              <w:rPr>
                <w:rFonts w:ascii="Arial" w:hAnsi="Arial" w:cs="Arial"/>
                <w:sz w:val="20"/>
                <w:szCs w:val="20"/>
              </w:rPr>
              <w:t>P.O. Box 8432, Pretoria 0001</w:t>
            </w:r>
          </w:p>
        </w:tc>
      </w:tr>
      <w:tr w:rsidR="00FD2BCB" w:rsidRPr="002B32D7" w14:paraId="6EE5A0DA" w14:textId="77777777" w:rsidTr="003D57A2">
        <w:tc>
          <w:tcPr>
            <w:tcW w:w="0" w:type="auto"/>
          </w:tcPr>
          <w:p w14:paraId="1B8ACB19" w14:textId="77777777" w:rsidR="00FD2BCB" w:rsidRPr="00DF2A33" w:rsidRDefault="00FD2BCB" w:rsidP="003D57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IDilesi</w:t>
            </w:r>
            <w:proofErr w:type="spellEnd"/>
            <w:r w:rsidRPr="00DF2A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yeSitalato</w:t>
            </w:r>
            <w:proofErr w:type="spellEnd"/>
          </w:p>
        </w:tc>
        <w:tc>
          <w:tcPr>
            <w:tcW w:w="7317" w:type="dxa"/>
          </w:tcPr>
          <w:p w14:paraId="369E3861" w14:textId="77777777" w:rsidR="00FD2BCB" w:rsidRPr="00DF2A33" w:rsidRDefault="00FD2BCB" w:rsidP="003D57A2">
            <w:pPr>
              <w:rPr>
                <w:rFonts w:ascii="Arial" w:hAnsi="Arial" w:cs="Arial"/>
                <w:sz w:val="20"/>
                <w:szCs w:val="20"/>
              </w:rPr>
            </w:pPr>
            <w:r w:rsidRPr="00DF2A33">
              <w:rPr>
                <w:rFonts w:ascii="Arial" w:hAnsi="Arial" w:cs="Arial"/>
                <w:sz w:val="20"/>
                <w:szCs w:val="20"/>
              </w:rPr>
              <w:t>South African Reserve Bank, 370 Helen Joseph Street, Pretoria 0002</w:t>
            </w:r>
          </w:p>
        </w:tc>
      </w:tr>
      <w:tr w:rsidR="00FD2BCB" w:rsidRPr="002B32D7" w14:paraId="19F7DC1A" w14:textId="77777777" w:rsidTr="003D57A2">
        <w:tc>
          <w:tcPr>
            <w:tcW w:w="0" w:type="auto"/>
          </w:tcPr>
          <w:p w14:paraId="7A58AD33" w14:textId="77777777" w:rsidR="00FD2BCB" w:rsidRPr="00DF2A33" w:rsidRDefault="00FD2BCB" w:rsidP="003D57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Iwebhusayithi</w:t>
            </w:r>
            <w:proofErr w:type="spellEnd"/>
          </w:p>
        </w:tc>
        <w:tc>
          <w:tcPr>
            <w:tcW w:w="7317" w:type="dxa"/>
          </w:tcPr>
          <w:p w14:paraId="36F96DD9" w14:textId="77777777" w:rsidR="00FD2BCB" w:rsidRPr="00DF2A33" w:rsidRDefault="00897DFB" w:rsidP="003D57A2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FD2BCB" w:rsidRPr="00DF2A33">
                <w:rPr>
                  <w:rStyle w:val="Hyperlink"/>
                  <w:rFonts w:ascii="Arial" w:hAnsi="Arial" w:cs="Arial"/>
                  <w:sz w:val="20"/>
                  <w:szCs w:val="20"/>
                </w:rPr>
                <w:t>www.resbank.co.za</w:t>
              </w:r>
            </w:hyperlink>
          </w:p>
        </w:tc>
      </w:tr>
    </w:tbl>
    <w:p w14:paraId="54C382BF" w14:textId="77777777" w:rsidR="00FD2BCB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p w14:paraId="6B7BC728" w14:textId="77777777" w:rsidR="00FD2BCB" w:rsidRDefault="00FD2BCB" w:rsidP="00FD2BCB">
      <w:pPr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8C3E2F">
        <w:rPr>
          <w:rFonts w:ascii="Arial" w:hAnsi="Arial" w:cs="Arial"/>
          <w:b/>
          <w:bCs/>
          <w:sz w:val="20"/>
          <w:szCs w:val="20"/>
          <w:lang w:val="en-GB"/>
        </w:rPr>
        <w:t>UmNtu</w:t>
      </w:r>
      <w:proofErr w:type="spellEnd"/>
      <w:r w:rsidRPr="008C3E2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8C3E2F">
        <w:rPr>
          <w:rFonts w:ascii="Arial" w:hAnsi="Arial" w:cs="Arial"/>
          <w:b/>
          <w:bCs/>
          <w:sz w:val="20"/>
          <w:szCs w:val="20"/>
          <w:lang w:val="en-GB"/>
        </w:rPr>
        <w:t>ekufakwa</w:t>
      </w:r>
      <w:proofErr w:type="spellEnd"/>
      <w:r w:rsidRPr="008C3E2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8C3E2F">
        <w:rPr>
          <w:rFonts w:ascii="Arial" w:hAnsi="Arial" w:cs="Arial"/>
          <w:b/>
          <w:bCs/>
          <w:sz w:val="20"/>
          <w:szCs w:val="20"/>
          <w:lang w:val="en-GB"/>
        </w:rPr>
        <w:t>kuye</w:t>
      </w:r>
      <w:proofErr w:type="spellEnd"/>
      <w:r w:rsidRPr="008C3E2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8C3E2F">
        <w:rPr>
          <w:rFonts w:ascii="Arial" w:hAnsi="Arial" w:cs="Arial"/>
          <w:b/>
          <w:bCs/>
          <w:sz w:val="20"/>
          <w:szCs w:val="20"/>
          <w:lang w:val="en-GB"/>
        </w:rPr>
        <w:t>izikhalazo</w:t>
      </w:r>
      <w:proofErr w:type="spellEnd"/>
      <w:r w:rsidRPr="008C3E2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8C3E2F">
        <w:rPr>
          <w:rFonts w:ascii="Arial" w:hAnsi="Arial" w:cs="Arial"/>
          <w:b/>
          <w:bCs/>
          <w:sz w:val="20"/>
          <w:szCs w:val="20"/>
          <w:lang w:val="en-GB"/>
        </w:rPr>
        <w:t>zeInshurensi</w:t>
      </w:r>
      <w:proofErr w:type="spellEnd"/>
      <w:r w:rsidRPr="008C3E2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8C3E2F">
        <w:rPr>
          <w:rFonts w:ascii="Arial" w:hAnsi="Arial" w:cs="Arial"/>
          <w:b/>
          <w:bCs/>
          <w:sz w:val="20"/>
          <w:szCs w:val="20"/>
          <w:lang w:val="en-GB"/>
        </w:rPr>
        <w:t>yeXesha</w:t>
      </w:r>
      <w:proofErr w:type="spellEnd"/>
      <w:r w:rsidRPr="008C3E2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8C3E2F">
        <w:rPr>
          <w:rFonts w:ascii="Arial" w:hAnsi="Arial" w:cs="Arial"/>
          <w:b/>
          <w:bCs/>
          <w:sz w:val="20"/>
          <w:szCs w:val="20"/>
          <w:lang w:val="en-GB"/>
        </w:rPr>
        <w:t>eliFutshane</w:t>
      </w:r>
      <w:proofErr w:type="spellEnd"/>
      <w:r w:rsidRPr="008C3E2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p w14:paraId="06942758" w14:textId="77777777" w:rsidR="00FD2BCB" w:rsidRPr="008C3E2F" w:rsidRDefault="00FD2BCB" w:rsidP="00FD2BCB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7CB61E53" w14:textId="77777777" w:rsidR="00FD2BCB" w:rsidRDefault="00FD2BCB" w:rsidP="00FD2BCB">
      <w:pPr>
        <w:rPr>
          <w:rStyle w:val="Emphasis"/>
          <w:rFonts w:ascii="Arial" w:hAnsi="Arial" w:cs="Arial"/>
          <w:sz w:val="20"/>
          <w:szCs w:val="20"/>
          <w:shd w:val="clear" w:color="auto" w:fill="FFFFFF"/>
          <w:lang w:val="en-GB"/>
        </w:rPr>
      </w:pP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Ngezikhalazo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ezinxulumene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neinshurensi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engeyiyo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yobomi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qhagamshelana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0619">
        <w:rPr>
          <w:rFonts w:ascii="Arial" w:hAnsi="Arial" w:cs="Arial"/>
          <w:b/>
          <w:bCs/>
          <w:sz w:val="20"/>
          <w:szCs w:val="20"/>
          <w:lang w:val="en-GB"/>
        </w:rPr>
        <w:t>nomNtu</w:t>
      </w:r>
      <w:proofErr w:type="spellEnd"/>
      <w:r w:rsidRPr="00EC061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C0619">
        <w:rPr>
          <w:rFonts w:ascii="Arial" w:hAnsi="Arial" w:cs="Arial"/>
          <w:b/>
          <w:bCs/>
          <w:sz w:val="20"/>
          <w:szCs w:val="20"/>
          <w:lang w:val="en-GB"/>
        </w:rPr>
        <w:t>ekufakwa</w:t>
      </w:r>
      <w:proofErr w:type="spellEnd"/>
      <w:r w:rsidRPr="00EC061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C0619">
        <w:rPr>
          <w:rFonts w:ascii="Arial" w:hAnsi="Arial" w:cs="Arial"/>
          <w:b/>
          <w:bCs/>
          <w:sz w:val="20"/>
          <w:szCs w:val="20"/>
          <w:lang w:val="en-GB"/>
        </w:rPr>
        <w:t>kuye</w:t>
      </w:r>
      <w:proofErr w:type="spellEnd"/>
      <w:r w:rsidRPr="00EC061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C0619">
        <w:rPr>
          <w:rFonts w:ascii="Arial" w:hAnsi="Arial" w:cs="Arial"/>
          <w:b/>
          <w:bCs/>
          <w:sz w:val="20"/>
          <w:szCs w:val="20"/>
          <w:lang w:val="en-GB"/>
        </w:rPr>
        <w:t>izikhalazo</w:t>
      </w:r>
      <w:proofErr w:type="spellEnd"/>
      <w:r w:rsidRPr="00EC061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C0619">
        <w:rPr>
          <w:rFonts w:ascii="Arial" w:hAnsi="Arial" w:cs="Arial"/>
          <w:b/>
          <w:bCs/>
          <w:sz w:val="20"/>
          <w:szCs w:val="20"/>
          <w:lang w:val="en-GB"/>
        </w:rPr>
        <w:t>zeInshurensi</w:t>
      </w:r>
      <w:proofErr w:type="spellEnd"/>
      <w:r w:rsidRPr="00EC061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C0619">
        <w:rPr>
          <w:rFonts w:ascii="Arial" w:hAnsi="Arial" w:cs="Arial"/>
          <w:b/>
          <w:bCs/>
          <w:sz w:val="20"/>
          <w:szCs w:val="20"/>
          <w:lang w:val="en-GB"/>
        </w:rPr>
        <w:t>yeXesha</w:t>
      </w:r>
      <w:proofErr w:type="spellEnd"/>
      <w:r w:rsidRPr="00EC061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C0619">
        <w:rPr>
          <w:rFonts w:ascii="Arial" w:hAnsi="Arial" w:cs="Arial"/>
          <w:b/>
          <w:bCs/>
          <w:sz w:val="20"/>
          <w:szCs w:val="20"/>
          <w:lang w:val="en-GB"/>
        </w:rPr>
        <w:t>eliFutshane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. 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Nceda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uqaphele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umfaki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kwi-Inshurensi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wakho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kufuneka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anikwe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ithuba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0619">
        <w:rPr>
          <w:rFonts w:ascii="Arial" w:hAnsi="Arial" w:cs="Arial"/>
          <w:b/>
          <w:bCs/>
          <w:sz w:val="20"/>
          <w:szCs w:val="20"/>
          <w:lang w:val="en-GB"/>
        </w:rPr>
        <w:t>lokusombulula</w:t>
      </w:r>
      <w:proofErr w:type="spellEnd"/>
      <w:r w:rsidRPr="00EC061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C0619">
        <w:rPr>
          <w:rFonts w:ascii="Arial" w:hAnsi="Arial" w:cs="Arial"/>
          <w:b/>
          <w:bCs/>
          <w:sz w:val="20"/>
          <w:szCs w:val="20"/>
          <w:lang w:val="en-GB"/>
        </w:rPr>
        <w:t>ingxaki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okanye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0619">
        <w:rPr>
          <w:rFonts w:ascii="Arial" w:hAnsi="Arial" w:cs="Arial"/>
          <w:b/>
          <w:bCs/>
          <w:sz w:val="20"/>
          <w:szCs w:val="20"/>
          <w:lang w:val="en-GB"/>
        </w:rPr>
        <w:t>isikhalazo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phambi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kokuba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sisiwe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kumNtu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ekufakwa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kuye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izikhalazo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>.</w:t>
      </w:r>
    </w:p>
    <w:p w14:paraId="71B661AB" w14:textId="77777777" w:rsidR="00FD2BCB" w:rsidRPr="00040ED6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0"/>
        <w:gridCol w:w="7056"/>
      </w:tblGrid>
      <w:tr w:rsidR="00FD2BCB" w:rsidRPr="00101491" w14:paraId="41C805B9" w14:textId="77777777" w:rsidTr="003D57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BF59" w14:textId="77777777" w:rsidR="00FD2BCB" w:rsidRPr="00101491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01491">
              <w:rPr>
                <w:rFonts w:ascii="Arial" w:hAnsi="Arial" w:cs="Arial"/>
                <w:sz w:val="20"/>
                <w:szCs w:val="20"/>
                <w:lang w:val="en-GB"/>
              </w:rPr>
              <w:t>Umnxeba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BEA0" w14:textId="77777777" w:rsidR="00FD2BCB" w:rsidRPr="00101491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1491">
              <w:rPr>
                <w:rFonts w:ascii="Arial" w:hAnsi="Arial" w:cs="Arial"/>
                <w:sz w:val="20"/>
                <w:szCs w:val="20"/>
                <w:lang w:val="en-GB"/>
              </w:rPr>
              <w:t>011 726 8900</w:t>
            </w:r>
          </w:p>
        </w:tc>
      </w:tr>
      <w:tr w:rsidR="00FD2BCB" w:rsidRPr="00101491" w14:paraId="704FD5BA" w14:textId="77777777" w:rsidTr="003D57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5EF4" w14:textId="77777777" w:rsidR="00FD2BCB" w:rsidRPr="00101491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01491">
              <w:rPr>
                <w:rFonts w:ascii="Arial" w:hAnsi="Arial" w:cs="Arial"/>
                <w:sz w:val="20"/>
                <w:szCs w:val="20"/>
                <w:lang w:val="en-GB"/>
              </w:rPr>
              <w:t>Umnxeba</w:t>
            </w:r>
            <w:proofErr w:type="spellEnd"/>
            <w:r w:rsidRPr="0010149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01491">
              <w:rPr>
                <w:rFonts w:ascii="Arial" w:hAnsi="Arial" w:cs="Arial"/>
                <w:sz w:val="20"/>
                <w:szCs w:val="20"/>
                <w:lang w:val="en-GB"/>
              </w:rPr>
              <w:t>ongawutsalela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7AD4" w14:textId="77777777" w:rsidR="00FD2BCB" w:rsidRPr="00101491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1491">
              <w:rPr>
                <w:rFonts w:ascii="Arial" w:hAnsi="Arial" w:cs="Arial"/>
                <w:sz w:val="20"/>
                <w:szCs w:val="20"/>
                <w:lang w:val="en-GB"/>
              </w:rPr>
              <w:t xml:space="preserve">0860 726 890 </w:t>
            </w:r>
          </w:p>
        </w:tc>
      </w:tr>
      <w:tr w:rsidR="00FD2BCB" w:rsidRPr="00101491" w14:paraId="1A7F9E7B" w14:textId="77777777" w:rsidTr="003D57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420C" w14:textId="77777777" w:rsidR="00FD2BCB" w:rsidRPr="00101491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01491">
              <w:rPr>
                <w:rFonts w:ascii="Arial" w:hAnsi="Arial" w:cs="Arial"/>
                <w:sz w:val="20"/>
                <w:szCs w:val="20"/>
                <w:lang w:val="en-GB"/>
              </w:rPr>
              <w:t>Ifeksi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9B68" w14:textId="77777777" w:rsidR="00FD2BCB" w:rsidRPr="00101491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1491">
              <w:rPr>
                <w:rFonts w:ascii="Arial" w:hAnsi="Arial" w:cs="Arial"/>
                <w:sz w:val="20"/>
                <w:szCs w:val="20"/>
                <w:lang w:val="en-GB"/>
              </w:rPr>
              <w:t>011 726 5501</w:t>
            </w:r>
          </w:p>
        </w:tc>
      </w:tr>
      <w:tr w:rsidR="00FD2BCB" w:rsidRPr="00101491" w14:paraId="31C2C5B8" w14:textId="77777777" w:rsidTr="003D57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82EA" w14:textId="77777777" w:rsidR="00FD2BCB" w:rsidRPr="00101491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1491">
              <w:rPr>
                <w:rFonts w:ascii="Arial" w:hAnsi="Arial" w:cs="Arial"/>
                <w:sz w:val="20"/>
                <w:szCs w:val="20"/>
                <w:lang w:val="en-GB"/>
              </w:rPr>
              <w:t>I-</w:t>
            </w:r>
            <w:proofErr w:type="spellStart"/>
            <w:r w:rsidRPr="00101491">
              <w:rPr>
                <w:rFonts w:ascii="Arial" w:hAnsi="Arial" w:cs="Arial"/>
                <w:sz w:val="20"/>
                <w:szCs w:val="20"/>
                <w:lang w:val="en-GB"/>
              </w:rPr>
              <w:t>imeyile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279E" w14:textId="77777777" w:rsidR="00FD2BCB" w:rsidRPr="00101491" w:rsidRDefault="00897DF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0" w:history="1">
              <w:r w:rsidR="00FD2BCB" w:rsidRPr="00153312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info@osti.co.za</w:t>
              </w:r>
            </w:hyperlink>
            <w:r w:rsidR="00FD2B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FD2BCB" w:rsidRPr="00101491" w14:paraId="76493D66" w14:textId="77777777" w:rsidTr="003D57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FE49" w14:textId="77777777" w:rsidR="00FD2BCB" w:rsidRPr="00101491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01491">
              <w:rPr>
                <w:rFonts w:ascii="Arial" w:hAnsi="Arial" w:cs="Arial"/>
                <w:sz w:val="20"/>
                <w:szCs w:val="20"/>
                <w:lang w:val="en-GB"/>
              </w:rPr>
              <w:t>Idilesi</w:t>
            </w:r>
            <w:proofErr w:type="spellEnd"/>
            <w:r w:rsidRPr="0010149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01491">
              <w:rPr>
                <w:rFonts w:ascii="Arial" w:hAnsi="Arial" w:cs="Arial"/>
                <w:sz w:val="20"/>
                <w:szCs w:val="20"/>
                <w:lang w:val="en-GB"/>
              </w:rPr>
              <w:t>yesitalato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F336" w14:textId="77777777" w:rsidR="00FD2BCB" w:rsidRPr="00101491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1491">
              <w:rPr>
                <w:rFonts w:ascii="Arial" w:hAnsi="Arial" w:cs="Arial"/>
                <w:sz w:val="20"/>
                <w:szCs w:val="20"/>
                <w:lang w:val="en-GB"/>
              </w:rPr>
              <w:t xml:space="preserve">1 </w:t>
            </w:r>
            <w:proofErr w:type="spellStart"/>
            <w:r w:rsidRPr="00101491">
              <w:rPr>
                <w:rFonts w:ascii="Arial" w:hAnsi="Arial" w:cs="Arial"/>
                <w:sz w:val="20"/>
                <w:szCs w:val="20"/>
                <w:lang w:val="en-GB"/>
              </w:rPr>
              <w:t>Sturdee</w:t>
            </w:r>
            <w:proofErr w:type="spellEnd"/>
            <w:r w:rsidRPr="00101491">
              <w:rPr>
                <w:rFonts w:ascii="Arial" w:hAnsi="Arial" w:cs="Arial"/>
                <w:sz w:val="20"/>
                <w:szCs w:val="20"/>
                <w:lang w:val="en-GB"/>
              </w:rPr>
              <w:t xml:space="preserve"> Avenue, 1st Floor, Block A, Rosebank, Johannesburg 2196</w:t>
            </w:r>
          </w:p>
        </w:tc>
      </w:tr>
      <w:tr w:rsidR="00FD2BCB" w:rsidRPr="00101491" w14:paraId="37D26B58" w14:textId="77777777" w:rsidTr="003D57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69A3" w14:textId="77777777" w:rsidR="00FD2BCB" w:rsidRPr="00101491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01491">
              <w:rPr>
                <w:rFonts w:ascii="Arial" w:hAnsi="Arial" w:cs="Arial"/>
                <w:sz w:val="20"/>
                <w:szCs w:val="20"/>
                <w:lang w:val="en-GB"/>
              </w:rPr>
              <w:t>Iwebhusayithi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8E86" w14:textId="77777777" w:rsidR="00FD2BCB" w:rsidRPr="003B0D05" w:rsidRDefault="00897DF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1" w:history="1">
              <w:r w:rsidR="00FD2BCB" w:rsidRPr="003B0D05">
                <w:rPr>
                  <w:rStyle w:val="Hyperlink"/>
                  <w:rFonts w:ascii="Arial" w:hAnsi="Arial" w:cs="Arial"/>
                  <w:sz w:val="20"/>
                  <w:szCs w:val="20"/>
                </w:rPr>
                <w:t>www.osti.co.za</w:t>
              </w:r>
            </w:hyperlink>
          </w:p>
        </w:tc>
      </w:tr>
    </w:tbl>
    <w:p w14:paraId="1E6CDF72" w14:textId="77777777" w:rsidR="00FD2BCB" w:rsidRPr="00101491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p w14:paraId="51C4CF09" w14:textId="77777777" w:rsidR="00FD2BCB" w:rsidRDefault="00FD2BCB" w:rsidP="00FD2BCB">
      <w:pPr>
        <w:rPr>
          <w:rFonts w:ascii="Arial" w:hAnsi="Arial" w:cs="Arial"/>
          <w:sz w:val="20"/>
          <w:szCs w:val="20"/>
          <w:lang w:val="en-GB"/>
        </w:rPr>
      </w:pPr>
      <w:proofErr w:type="spellStart"/>
      <w:r w:rsidRPr="00101491">
        <w:rPr>
          <w:rFonts w:ascii="Arial" w:hAnsi="Arial" w:cs="Arial"/>
          <w:b/>
          <w:bCs/>
          <w:sz w:val="20"/>
          <w:szCs w:val="20"/>
          <w:lang w:val="en-GB"/>
        </w:rPr>
        <w:t>UmNtu</w:t>
      </w:r>
      <w:proofErr w:type="spellEnd"/>
      <w:r w:rsidRPr="00101491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101491">
        <w:rPr>
          <w:rFonts w:ascii="Arial" w:hAnsi="Arial" w:cs="Arial"/>
          <w:b/>
          <w:bCs/>
          <w:sz w:val="20"/>
          <w:szCs w:val="20"/>
          <w:lang w:val="en-GB"/>
        </w:rPr>
        <w:t>ekufakwa</w:t>
      </w:r>
      <w:proofErr w:type="spellEnd"/>
      <w:r w:rsidRPr="00101491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101491">
        <w:rPr>
          <w:rFonts w:ascii="Arial" w:hAnsi="Arial" w:cs="Arial"/>
          <w:b/>
          <w:bCs/>
          <w:sz w:val="20"/>
          <w:szCs w:val="20"/>
          <w:lang w:val="en-GB"/>
        </w:rPr>
        <w:t>kuye</w:t>
      </w:r>
      <w:proofErr w:type="spellEnd"/>
      <w:r w:rsidRPr="00101491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101491">
        <w:rPr>
          <w:rFonts w:ascii="Arial" w:hAnsi="Arial" w:cs="Arial"/>
          <w:b/>
          <w:bCs/>
          <w:sz w:val="20"/>
          <w:szCs w:val="20"/>
          <w:lang w:val="en-GB"/>
        </w:rPr>
        <w:t>izikhalazo</w:t>
      </w:r>
      <w:proofErr w:type="spellEnd"/>
      <w:r w:rsidRPr="00101491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101491">
        <w:rPr>
          <w:rFonts w:ascii="Arial" w:hAnsi="Arial" w:cs="Arial"/>
          <w:b/>
          <w:bCs/>
          <w:sz w:val="20"/>
          <w:szCs w:val="20"/>
          <w:lang w:val="en-GB"/>
        </w:rPr>
        <w:t>zeInshurensi</w:t>
      </w:r>
      <w:proofErr w:type="spellEnd"/>
      <w:r w:rsidRPr="00101491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101491">
        <w:rPr>
          <w:rFonts w:ascii="Arial" w:hAnsi="Arial" w:cs="Arial"/>
          <w:b/>
          <w:bCs/>
          <w:sz w:val="20"/>
          <w:szCs w:val="20"/>
          <w:lang w:val="en-GB"/>
        </w:rPr>
        <w:t>yeesha</w:t>
      </w:r>
      <w:proofErr w:type="spellEnd"/>
      <w:r w:rsidRPr="00101491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101491">
        <w:rPr>
          <w:rFonts w:ascii="Arial" w:hAnsi="Arial" w:cs="Arial"/>
          <w:b/>
          <w:bCs/>
          <w:sz w:val="20"/>
          <w:szCs w:val="20"/>
          <w:lang w:val="en-GB"/>
        </w:rPr>
        <w:t>eliDe</w:t>
      </w:r>
      <w:proofErr w:type="spellEnd"/>
      <w:r w:rsidRPr="00101491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6477612" w14:textId="77777777" w:rsidR="00FD2BCB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p w14:paraId="7E89564B" w14:textId="0A100420" w:rsidR="00FD2BCB" w:rsidRDefault="00FD2BCB" w:rsidP="00FD2BCB">
      <w:pPr>
        <w:rPr>
          <w:rStyle w:val="Emphasis"/>
          <w:rFonts w:ascii="Arial" w:hAnsi="Arial" w:cs="Arial"/>
          <w:sz w:val="20"/>
          <w:szCs w:val="20"/>
          <w:shd w:val="clear" w:color="auto" w:fill="FFFFFF"/>
          <w:lang w:val="en-GB"/>
        </w:rPr>
      </w:pP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Ngezikhalazo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ezinxulumene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neinshurensi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yobomi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qhagamshelana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0619">
        <w:rPr>
          <w:rFonts w:ascii="Arial" w:hAnsi="Arial" w:cs="Arial"/>
          <w:b/>
          <w:bCs/>
          <w:sz w:val="20"/>
          <w:szCs w:val="20"/>
          <w:lang w:val="en-GB"/>
        </w:rPr>
        <w:t>nomNtu</w:t>
      </w:r>
      <w:proofErr w:type="spellEnd"/>
      <w:r w:rsidRPr="00EC061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C0619">
        <w:rPr>
          <w:rFonts w:ascii="Arial" w:hAnsi="Arial" w:cs="Arial"/>
          <w:b/>
          <w:bCs/>
          <w:sz w:val="20"/>
          <w:szCs w:val="20"/>
          <w:lang w:val="en-GB"/>
        </w:rPr>
        <w:t>ekufakwa</w:t>
      </w:r>
      <w:proofErr w:type="spellEnd"/>
      <w:r w:rsidRPr="00EC061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C0619">
        <w:rPr>
          <w:rFonts w:ascii="Arial" w:hAnsi="Arial" w:cs="Arial"/>
          <w:b/>
          <w:bCs/>
          <w:sz w:val="20"/>
          <w:szCs w:val="20"/>
          <w:lang w:val="en-GB"/>
        </w:rPr>
        <w:t>kuye</w:t>
      </w:r>
      <w:proofErr w:type="spellEnd"/>
      <w:r w:rsidRPr="00EC061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C0619">
        <w:rPr>
          <w:rFonts w:ascii="Arial" w:hAnsi="Arial" w:cs="Arial"/>
          <w:b/>
          <w:bCs/>
          <w:sz w:val="20"/>
          <w:szCs w:val="20"/>
          <w:lang w:val="en-GB"/>
        </w:rPr>
        <w:t>izikhalazo</w:t>
      </w:r>
      <w:proofErr w:type="spellEnd"/>
      <w:r w:rsidRPr="00EC061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C0619">
        <w:rPr>
          <w:rFonts w:ascii="Arial" w:hAnsi="Arial" w:cs="Arial"/>
          <w:b/>
          <w:bCs/>
          <w:sz w:val="20"/>
          <w:szCs w:val="20"/>
          <w:lang w:val="en-GB"/>
        </w:rPr>
        <w:t>zeInshurensi</w:t>
      </w:r>
      <w:proofErr w:type="spellEnd"/>
      <w:r w:rsidRPr="00EC061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C0619">
        <w:rPr>
          <w:rFonts w:ascii="Arial" w:hAnsi="Arial" w:cs="Arial"/>
          <w:b/>
          <w:bCs/>
          <w:sz w:val="20"/>
          <w:szCs w:val="20"/>
          <w:lang w:val="en-GB"/>
        </w:rPr>
        <w:t>yeXesha</w:t>
      </w:r>
      <w:proofErr w:type="spellEnd"/>
      <w:r w:rsidRPr="00EC061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EC0619">
        <w:rPr>
          <w:rFonts w:ascii="Arial" w:hAnsi="Arial" w:cs="Arial"/>
          <w:b/>
          <w:bCs/>
          <w:sz w:val="20"/>
          <w:szCs w:val="20"/>
          <w:lang w:val="en-GB"/>
        </w:rPr>
        <w:t>elide.</w:t>
      </w:r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Nceda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uqaphele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ukuba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umfaki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kwi-Inshurensi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wakho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kufuneka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anikwe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ithuba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0619">
        <w:rPr>
          <w:rFonts w:ascii="Arial" w:hAnsi="Arial" w:cs="Arial"/>
          <w:b/>
          <w:bCs/>
          <w:sz w:val="20"/>
          <w:szCs w:val="20"/>
          <w:lang w:val="en-GB"/>
        </w:rPr>
        <w:t>lokusombulula</w:t>
      </w:r>
      <w:proofErr w:type="spellEnd"/>
      <w:r w:rsidRPr="00EC061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EC0619">
        <w:rPr>
          <w:rFonts w:ascii="Arial" w:hAnsi="Arial" w:cs="Arial"/>
          <w:b/>
          <w:bCs/>
          <w:sz w:val="20"/>
          <w:szCs w:val="20"/>
          <w:lang w:val="en-GB"/>
        </w:rPr>
        <w:t>ingxaki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okanye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C0619">
        <w:rPr>
          <w:rFonts w:ascii="Arial" w:hAnsi="Arial" w:cs="Arial"/>
          <w:b/>
          <w:bCs/>
          <w:sz w:val="20"/>
          <w:szCs w:val="20"/>
          <w:lang w:val="en-GB"/>
        </w:rPr>
        <w:t>isikhalazo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phambi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kokuba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sisiwe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kumNtu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ekufakwa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kuye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izikhalazo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>.</w:t>
      </w:r>
    </w:p>
    <w:p w14:paraId="75C07F91" w14:textId="77777777" w:rsidR="00FD2BCB" w:rsidRPr="00040ED6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6682"/>
      </w:tblGrid>
      <w:tr w:rsidR="00FD2BCB" w:rsidRPr="00101491" w14:paraId="391F6BBA" w14:textId="77777777" w:rsidTr="003D57A2">
        <w:tc>
          <w:tcPr>
            <w:tcW w:w="0" w:type="auto"/>
          </w:tcPr>
          <w:p w14:paraId="74EAD57C" w14:textId="77777777" w:rsidR="00FD2BCB" w:rsidRPr="00366155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Umnxeba</w:t>
            </w:r>
            <w:proofErr w:type="spellEnd"/>
          </w:p>
        </w:tc>
        <w:tc>
          <w:tcPr>
            <w:tcW w:w="0" w:type="auto"/>
          </w:tcPr>
          <w:p w14:paraId="700CE0F8" w14:textId="77777777" w:rsidR="00FD2BCB" w:rsidRPr="00366155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021 657 5000</w:t>
            </w:r>
          </w:p>
        </w:tc>
      </w:tr>
      <w:tr w:rsidR="00FD2BCB" w:rsidRPr="00101491" w14:paraId="5120E63F" w14:textId="77777777" w:rsidTr="003D57A2">
        <w:tc>
          <w:tcPr>
            <w:tcW w:w="0" w:type="auto"/>
          </w:tcPr>
          <w:p w14:paraId="05748C20" w14:textId="77777777" w:rsidR="00FD2BCB" w:rsidRPr="00366155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Umnxeba</w:t>
            </w:r>
            <w:proofErr w:type="spellEnd"/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ongawutsalela</w:t>
            </w:r>
            <w:proofErr w:type="spellEnd"/>
          </w:p>
        </w:tc>
        <w:tc>
          <w:tcPr>
            <w:tcW w:w="0" w:type="auto"/>
          </w:tcPr>
          <w:p w14:paraId="63305B06" w14:textId="77777777" w:rsidR="00FD2BCB" w:rsidRPr="00366155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0860 103 236</w:t>
            </w:r>
          </w:p>
        </w:tc>
      </w:tr>
      <w:tr w:rsidR="00FD2BCB" w:rsidRPr="00101491" w14:paraId="69154DA1" w14:textId="77777777" w:rsidTr="003D57A2">
        <w:tc>
          <w:tcPr>
            <w:tcW w:w="0" w:type="auto"/>
          </w:tcPr>
          <w:p w14:paraId="762DDC65" w14:textId="77777777" w:rsidR="00FD2BCB" w:rsidRPr="00366155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Ifeksi</w:t>
            </w:r>
            <w:proofErr w:type="spellEnd"/>
          </w:p>
        </w:tc>
        <w:tc>
          <w:tcPr>
            <w:tcW w:w="0" w:type="auto"/>
          </w:tcPr>
          <w:p w14:paraId="586D02E7" w14:textId="77777777" w:rsidR="00FD2BCB" w:rsidRPr="00366155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021 674 0951</w:t>
            </w:r>
          </w:p>
        </w:tc>
      </w:tr>
      <w:tr w:rsidR="00FD2BCB" w:rsidRPr="00101491" w14:paraId="58414FE4" w14:textId="77777777" w:rsidTr="003D57A2">
        <w:tc>
          <w:tcPr>
            <w:tcW w:w="0" w:type="auto"/>
          </w:tcPr>
          <w:p w14:paraId="71500109" w14:textId="77777777" w:rsidR="00FD2BCB" w:rsidRPr="00366155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I-</w:t>
            </w:r>
            <w:proofErr w:type="spellStart"/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imeyile</w:t>
            </w:r>
            <w:proofErr w:type="spellEnd"/>
          </w:p>
        </w:tc>
        <w:tc>
          <w:tcPr>
            <w:tcW w:w="0" w:type="auto"/>
          </w:tcPr>
          <w:p w14:paraId="2544B786" w14:textId="77777777" w:rsidR="00FD2BCB" w:rsidRPr="00366155" w:rsidRDefault="00897DF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2" w:history="1">
              <w:r w:rsidR="00FD2BCB" w:rsidRPr="00366155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info@ombud.co.za</w:t>
              </w:r>
            </w:hyperlink>
            <w:r w:rsidR="00FD2BCB" w:rsidRPr="0036615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FD2BCB" w:rsidRPr="00101491" w14:paraId="76900DD9" w14:textId="77777777" w:rsidTr="003D57A2">
        <w:tc>
          <w:tcPr>
            <w:tcW w:w="0" w:type="auto"/>
          </w:tcPr>
          <w:p w14:paraId="5CA2D137" w14:textId="77777777" w:rsidR="00FD2BCB" w:rsidRPr="00366155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Idilesi</w:t>
            </w:r>
            <w:proofErr w:type="spellEnd"/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yeposi</w:t>
            </w:r>
            <w:proofErr w:type="spellEnd"/>
          </w:p>
        </w:tc>
        <w:tc>
          <w:tcPr>
            <w:tcW w:w="0" w:type="auto"/>
          </w:tcPr>
          <w:p w14:paraId="6D4120B1" w14:textId="77777777" w:rsidR="00FD2BCB" w:rsidRPr="00366155" w:rsidRDefault="00FD2BCB" w:rsidP="003D57A2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366155">
              <w:rPr>
                <w:rFonts w:ascii="Arial" w:hAnsi="Arial" w:cs="Arial"/>
                <w:sz w:val="20"/>
                <w:szCs w:val="20"/>
              </w:rPr>
              <w:t>Private Bag X45, Claremont, Cape Town 77</w:t>
            </w:r>
            <w:r>
              <w:rPr>
                <w:rFonts w:ascii="Arial" w:hAnsi="Arial" w:cs="Arial"/>
                <w:sz w:val="20"/>
                <w:szCs w:val="20"/>
              </w:rPr>
              <w:t>00.</w:t>
            </w:r>
          </w:p>
        </w:tc>
      </w:tr>
      <w:tr w:rsidR="00FD2BCB" w:rsidRPr="00101491" w14:paraId="2CE26510" w14:textId="77777777" w:rsidTr="003D57A2">
        <w:tc>
          <w:tcPr>
            <w:tcW w:w="0" w:type="auto"/>
          </w:tcPr>
          <w:p w14:paraId="0F703F3D" w14:textId="77777777" w:rsidR="00FD2BCB" w:rsidRPr="00366155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Idilesi</w:t>
            </w:r>
            <w:proofErr w:type="spellEnd"/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yesitalato</w:t>
            </w:r>
            <w:proofErr w:type="spellEnd"/>
          </w:p>
        </w:tc>
        <w:tc>
          <w:tcPr>
            <w:tcW w:w="0" w:type="auto"/>
          </w:tcPr>
          <w:p w14:paraId="6036AEF2" w14:textId="77777777" w:rsidR="00FD2BCB" w:rsidRPr="00366155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 xml:space="preserve">Third Floor, </w:t>
            </w:r>
            <w:proofErr w:type="spellStart"/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Sunclare</w:t>
            </w:r>
            <w:proofErr w:type="spellEnd"/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 xml:space="preserve"> Building, 21 Dreyer Street, Claremont, Cape Town 7700</w:t>
            </w:r>
          </w:p>
        </w:tc>
      </w:tr>
      <w:tr w:rsidR="00FD2BCB" w:rsidRPr="00101491" w14:paraId="15F70536" w14:textId="77777777" w:rsidTr="003D57A2">
        <w:tc>
          <w:tcPr>
            <w:tcW w:w="0" w:type="auto"/>
          </w:tcPr>
          <w:p w14:paraId="044BE6EA" w14:textId="77777777" w:rsidR="00FD2BCB" w:rsidRPr="00366155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Iwebhusayithi</w:t>
            </w:r>
            <w:proofErr w:type="spellEnd"/>
          </w:p>
        </w:tc>
        <w:tc>
          <w:tcPr>
            <w:tcW w:w="0" w:type="auto"/>
          </w:tcPr>
          <w:p w14:paraId="6EE65926" w14:textId="77777777" w:rsidR="00FD2BCB" w:rsidRPr="00366155" w:rsidRDefault="00897DF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3" w:history="1">
              <w:r w:rsidR="00FD2BCB" w:rsidRPr="00656892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www.ombud.co.za</w:t>
              </w:r>
            </w:hyperlink>
          </w:p>
        </w:tc>
      </w:tr>
    </w:tbl>
    <w:p w14:paraId="408FAC94" w14:textId="77777777" w:rsidR="00FD2BCB" w:rsidRPr="002B32D7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p w14:paraId="62DC79F0" w14:textId="77777777" w:rsidR="00FD2BCB" w:rsidRPr="00EC0619" w:rsidRDefault="00FD2BCB" w:rsidP="00FD2BCB">
      <w:pPr>
        <w:pStyle w:val="CommentText"/>
        <w:rPr>
          <w:rFonts w:ascii="Arial" w:hAnsi="Arial" w:cs="Arial"/>
          <w:b/>
          <w:bCs/>
          <w:lang w:val="en-GB"/>
        </w:rPr>
      </w:pPr>
      <w:proofErr w:type="spellStart"/>
      <w:r>
        <w:rPr>
          <w:rFonts w:ascii="Arial" w:hAnsi="Arial" w:cs="Arial"/>
          <w:lang w:val="en-GB"/>
        </w:rPr>
        <w:t>Awuqinisekanga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ngokuba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ngowuphi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umntu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onokuFaka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kuye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iSikhalazo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 w:rsidRPr="00EC0619">
        <w:rPr>
          <w:rFonts w:ascii="Arial" w:hAnsi="Arial" w:cs="Arial"/>
          <w:b/>
          <w:bCs/>
          <w:lang w:val="en-GB"/>
        </w:rPr>
        <w:t>omawuqhagamshelane</w:t>
      </w:r>
      <w:proofErr w:type="spellEnd"/>
      <w:r w:rsidRPr="00EC0619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C0619">
        <w:rPr>
          <w:rFonts w:ascii="Arial" w:hAnsi="Arial" w:cs="Arial"/>
          <w:b/>
          <w:bCs/>
          <w:lang w:val="en-GB"/>
        </w:rPr>
        <w:t>naye</w:t>
      </w:r>
      <w:proofErr w:type="spellEnd"/>
      <w:r w:rsidRPr="00EC0619">
        <w:rPr>
          <w:rFonts w:ascii="Arial" w:hAnsi="Arial" w:cs="Arial"/>
          <w:b/>
          <w:bCs/>
          <w:lang w:val="en-GB"/>
        </w:rPr>
        <w:t xml:space="preserve">? </w:t>
      </w:r>
      <w:proofErr w:type="spellStart"/>
      <w:r w:rsidRPr="00EC0619">
        <w:rPr>
          <w:rFonts w:ascii="Arial" w:hAnsi="Arial" w:cs="Arial"/>
          <w:b/>
          <w:bCs/>
          <w:lang w:val="en-GB"/>
        </w:rPr>
        <w:t>Qhagamshelana</w:t>
      </w:r>
      <w:proofErr w:type="spellEnd"/>
      <w:r w:rsidRPr="00EC0619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C0619">
        <w:rPr>
          <w:rFonts w:ascii="Arial" w:hAnsi="Arial" w:cs="Arial"/>
          <w:b/>
          <w:bCs/>
          <w:lang w:val="en-GB"/>
        </w:rPr>
        <w:t>nendawo</w:t>
      </w:r>
      <w:proofErr w:type="spellEnd"/>
      <w:r w:rsidRPr="00EC0619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C0619">
        <w:rPr>
          <w:rFonts w:ascii="Arial" w:hAnsi="Arial" w:cs="Arial"/>
          <w:b/>
          <w:bCs/>
          <w:lang w:val="en-GB"/>
        </w:rPr>
        <w:t>engundoqo</w:t>
      </w:r>
      <w:proofErr w:type="spellEnd"/>
      <w:r w:rsidRPr="00EC0619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C0619">
        <w:rPr>
          <w:rFonts w:ascii="Arial" w:hAnsi="Arial" w:cs="Arial"/>
          <w:b/>
          <w:bCs/>
          <w:lang w:val="en-GB"/>
        </w:rPr>
        <w:t>yezikhalazo</w:t>
      </w:r>
      <w:proofErr w:type="spellEnd"/>
      <w:r w:rsidRPr="00EC0619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C0619">
        <w:rPr>
          <w:rFonts w:ascii="Arial" w:hAnsi="Arial" w:cs="Arial"/>
          <w:b/>
          <w:bCs/>
          <w:lang w:val="en-GB"/>
        </w:rPr>
        <w:t>ezinxulumene</w:t>
      </w:r>
      <w:proofErr w:type="spellEnd"/>
      <w:r w:rsidRPr="00EC0619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EC0619">
        <w:rPr>
          <w:rFonts w:ascii="Arial" w:hAnsi="Arial" w:cs="Arial"/>
          <w:b/>
          <w:bCs/>
          <w:lang w:val="en-GB"/>
        </w:rPr>
        <w:t>neinshurensi</w:t>
      </w:r>
      <w:proofErr w:type="spellEnd"/>
      <w:r w:rsidRPr="00EC0619">
        <w:rPr>
          <w:rFonts w:ascii="Arial" w:hAnsi="Arial" w:cs="Arial"/>
          <w:b/>
          <w:bCs/>
          <w:lang w:val="en-GB"/>
        </w:rPr>
        <w:t xml:space="preserve">.  </w:t>
      </w:r>
    </w:p>
    <w:p w14:paraId="3F3ED3AA" w14:textId="77777777" w:rsidR="00FD2BCB" w:rsidRPr="002B32D7" w:rsidRDefault="00FD2BCB" w:rsidP="00FD2BCB">
      <w:pPr>
        <w:pStyle w:val="CommentText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6946"/>
      </w:tblGrid>
      <w:tr w:rsidR="00FD2BCB" w:rsidRPr="002B32D7" w14:paraId="012296A5" w14:textId="77777777" w:rsidTr="003D57A2">
        <w:tc>
          <w:tcPr>
            <w:tcW w:w="1838" w:type="dxa"/>
          </w:tcPr>
          <w:p w14:paraId="684AF4AD" w14:textId="77777777" w:rsidR="00FD2BCB" w:rsidRPr="00DF2A33" w:rsidRDefault="00FD2BCB" w:rsidP="003D57A2">
            <w:pPr>
              <w:autoSpaceDE w:val="0"/>
              <w:autoSpaceDN w:val="0"/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</w:pPr>
            <w:proofErr w:type="spellStart"/>
            <w:r w:rsidRPr="00DF2A33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Umnxeba</w:t>
            </w:r>
            <w:proofErr w:type="spellEnd"/>
            <w:r w:rsidRPr="00DF2A33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2A33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ongawutsalela</w:t>
            </w:r>
            <w:proofErr w:type="spellEnd"/>
          </w:p>
        </w:tc>
        <w:tc>
          <w:tcPr>
            <w:tcW w:w="6946" w:type="dxa"/>
          </w:tcPr>
          <w:p w14:paraId="1E997B79" w14:textId="52DCA391" w:rsidR="00FD2BCB" w:rsidRPr="00DF2A33" w:rsidRDefault="00FD2BCB" w:rsidP="003D57A2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A33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0860 103 236</w:t>
            </w:r>
            <w:r w:rsidR="003B0D05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/</w:t>
            </w:r>
            <w:r w:rsidRPr="00DF2A33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0860 726 890</w:t>
            </w:r>
          </w:p>
        </w:tc>
      </w:tr>
      <w:tr w:rsidR="00FD2BCB" w:rsidRPr="002B32D7" w14:paraId="503DB68B" w14:textId="77777777" w:rsidTr="003D57A2">
        <w:tc>
          <w:tcPr>
            <w:tcW w:w="1838" w:type="dxa"/>
          </w:tcPr>
          <w:p w14:paraId="26F9E892" w14:textId="77777777" w:rsidR="00FD2BCB" w:rsidRPr="00DF2A33" w:rsidRDefault="00FD2BCB" w:rsidP="003D57A2">
            <w:pPr>
              <w:autoSpaceDE w:val="0"/>
              <w:autoSpaceDN w:val="0"/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</w:pPr>
            <w:proofErr w:type="spellStart"/>
            <w:r w:rsidRPr="00DF2A33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Ifeksi</w:t>
            </w:r>
            <w:proofErr w:type="spellEnd"/>
          </w:p>
        </w:tc>
        <w:tc>
          <w:tcPr>
            <w:tcW w:w="6946" w:type="dxa"/>
          </w:tcPr>
          <w:p w14:paraId="5C5BFE75" w14:textId="77777777" w:rsidR="00FD2BCB" w:rsidRPr="00DF2A33" w:rsidRDefault="00FD2BCB" w:rsidP="003D57A2">
            <w:pPr>
              <w:autoSpaceDE w:val="0"/>
              <w:autoSpaceDN w:val="0"/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</w:pPr>
            <w:r w:rsidRPr="00DF2A33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086 589 0696</w:t>
            </w:r>
          </w:p>
        </w:tc>
      </w:tr>
      <w:tr w:rsidR="00FD2BCB" w:rsidRPr="002B32D7" w14:paraId="5B8ED8B0" w14:textId="77777777" w:rsidTr="003D57A2">
        <w:tc>
          <w:tcPr>
            <w:tcW w:w="1838" w:type="dxa"/>
          </w:tcPr>
          <w:p w14:paraId="6A90C12B" w14:textId="77777777" w:rsidR="00FD2BCB" w:rsidRPr="00DF2A33" w:rsidRDefault="00FD2BCB" w:rsidP="003D57A2">
            <w:pPr>
              <w:autoSpaceDE w:val="0"/>
              <w:autoSpaceDN w:val="0"/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</w:pPr>
            <w:r w:rsidRPr="00DF2A33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I-</w:t>
            </w:r>
            <w:proofErr w:type="spellStart"/>
            <w:r w:rsidRPr="00DF2A33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imeyile</w:t>
            </w:r>
            <w:proofErr w:type="spellEnd"/>
          </w:p>
        </w:tc>
        <w:tc>
          <w:tcPr>
            <w:tcW w:w="6946" w:type="dxa"/>
          </w:tcPr>
          <w:p w14:paraId="4E4F842F" w14:textId="77777777" w:rsidR="00FD2BCB" w:rsidRPr="00DF2A33" w:rsidRDefault="00897DFB" w:rsidP="003D57A2">
            <w:pPr>
              <w:autoSpaceDE w:val="0"/>
              <w:autoSpaceDN w:val="0"/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</w:pPr>
            <w:hyperlink r:id="rId14" w:history="1">
              <w:r w:rsidR="00FD2BCB" w:rsidRPr="00656892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info@insuranceombudsman.co.za</w:t>
              </w:r>
            </w:hyperlink>
          </w:p>
        </w:tc>
      </w:tr>
      <w:tr w:rsidR="00FD2BCB" w:rsidRPr="002B32D7" w14:paraId="7067578F" w14:textId="77777777" w:rsidTr="003D57A2">
        <w:tc>
          <w:tcPr>
            <w:tcW w:w="1838" w:type="dxa"/>
          </w:tcPr>
          <w:p w14:paraId="121BBB12" w14:textId="77777777" w:rsidR="00FD2BCB" w:rsidRPr="00DF2A33" w:rsidRDefault="00FD2BCB" w:rsidP="003D57A2">
            <w:pPr>
              <w:autoSpaceDE w:val="0"/>
              <w:autoSpaceDN w:val="0"/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</w:pPr>
            <w:proofErr w:type="spellStart"/>
            <w:r w:rsidRPr="00DF2A33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Iwebhusayithi</w:t>
            </w:r>
            <w:proofErr w:type="spellEnd"/>
          </w:p>
        </w:tc>
        <w:tc>
          <w:tcPr>
            <w:tcW w:w="6946" w:type="dxa"/>
          </w:tcPr>
          <w:p w14:paraId="4CE460EE" w14:textId="77777777" w:rsidR="00FD2BCB" w:rsidRPr="00DF2A33" w:rsidRDefault="00897DFB" w:rsidP="003D57A2">
            <w:pPr>
              <w:autoSpaceDE w:val="0"/>
              <w:autoSpaceDN w:val="0"/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</w:pPr>
            <w:hyperlink r:id="rId15" w:history="1">
              <w:r w:rsidR="00FD2BCB" w:rsidRPr="00DF2A33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www.insuranceombudsman.co.za</w:t>
              </w:r>
            </w:hyperlink>
          </w:p>
        </w:tc>
      </w:tr>
    </w:tbl>
    <w:p w14:paraId="479705A1" w14:textId="77777777" w:rsidR="00FD2BCB" w:rsidRPr="002B32D7" w:rsidRDefault="00FD2BCB" w:rsidP="00FD2BCB">
      <w:pPr>
        <w:autoSpaceDE w:val="0"/>
        <w:autoSpaceDN w:val="0"/>
        <w:rPr>
          <w:rFonts w:ascii="OpenSans" w:hAnsi="OpenSans"/>
          <w:color w:val="001424"/>
          <w:lang w:val="en-GB"/>
        </w:rPr>
      </w:pPr>
    </w:p>
    <w:p w14:paraId="07BFD4EC" w14:textId="77777777" w:rsidR="00FD2BCB" w:rsidRDefault="00FD2BCB" w:rsidP="00FD2BCB">
      <w:pPr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2B32D7">
        <w:rPr>
          <w:rFonts w:ascii="Arial" w:hAnsi="Arial" w:cs="Arial"/>
          <w:b/>
          <w:bCs/>
          <w:sz w:val="20"/>
          <w:szCs w:val="20"/>
          <w:lang w:val="en-GB"/>
        </w:rPr>
        <w:t>Umntu</w:t>
      </w:r>
      <w:proofErr w:type="spellEnd"/>
      <w:r w:rsidRPr="002B32D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bCs/>
          <w:sz w:val="20"/>
          <w:szCs w:val="20"/>
          <w:lang w:val="en-GB"/>
        </w:rPr>
        <w:t>ekunokufakwa</w:t>
      </w:r>
      <w:proofErr w:type="spellEnd"/>
      <w:r w:rsidRPr="002B32D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bCs/>
          <w:sz w:val="20"/>
          <w:szCs w:val="20"/>
          <w:lang w:val="en-GB"/>
        </w:rPr>
        <w:t>kuye</w:t>
      </w:r>
      <w:proofErr w:type="spellEnd"/>
      <w:r w:rsidRPr="002B32D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bCs/>
          <w:sz w:val="20"/>
          <w:szCs w:val="20"/>
          <w:lang w:val="en-GB"/>
        </w:rPr>
        <w:t>izikhalazo</w:t>
      </w:r>
      <w:proofErr w:type="spellEnd"/>
      <w:r w:rsidRPr="002B32D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bCs/>
          <w:sz w:val="20"/>
          <w:szCs w:val="20"/>
          <w:lang w:val="en-GB"/>
        </w:rPr>
        <w:t>ngabaBoneleli</w:t>
      </w:r>
      <w:proofErr w:type="spellEnd"/>
      <w:r w:rsidRPr="002B32D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bCs/>
          <w:sz w:val="20"/>
          <w:szCs w:val="20"/>
          <w:lang w:val="en-GB"/>
        </w:rPr>
        <w:t>beeNkonzo</w:t>
      </w:r>
      <w:proofErr w:type="spellEnd"/>
      <w:r w:rsidRPr="002B32D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bCs/>
          <w:sz w:val="20"/>
          <w:szCs w:val="20"/>
          <w:lang w:val="en-GB"/>
        </w:rPr>
        <w:t>zeMali</w:t>
      </w:r>
      <w:proofErr w:type="spellEnd"/>
      <w:r w:rsidRPr="002B32D7">
        <w:rPr>
          <w:rFonts w:ascii="Arial" w:hAnsi="Arial" w:cs="Arial"/>
          <w:b/>
          <w:bCs/>
          <w:sz w:val="20"/>
          <w:szCs w:val="20"/>
          <w:lang w:val="en-GB"/>
        </w:rPr>
        <w:t xml:space="preserve"> (</w:t>
      </w:r>
      <w:proofErr w:type="spellStart"/>
      <w:r w:rsidRPr="002B32D7">
        <w:rPr>
          <w:rFonts w:ascii="Arial" w:hAnsi="Arial" w:cs="Arial"/>
          <w:b/>
          <w:bCs/>
          <w:sz w:val="20"/>
          <w:szCs w:val="20"/>
          <w:lang w:val="en-GB"/>
        </w:rPr>
        <w:t>uMmeli</w:t>
      </w:r>
      <w:proofErr w:type="spellEnd"/>
      <w:r w:rsidRPr="002B32D7">
        <w:rPr>
          <w:rFonts w:ascii="Arial" w:hAnsi="Arial" w:cs="Arial"/>
          <w:b/>
          <w:bCs/>
          <w:sz w:val="20"/>
          <w:szCs w:val="20"/>
          <w:lang w:val="en-GB"/>
        </w:rPr>
        <w:t xml:space="preserve"> we-FAIS)</w:t>
      </w:r>
    </w:p>
    <w:p w14:paraId="655816A2" w14:textId="77777777" w:rsidR="00FD2BCB" w:rsidRPr="002B32D7" w:rsidRDefault="00FD2BCB" w:rsidP="00FD2BCB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7F6927D4" w14:textId="77777777" w:rsidR="00FD2BCB" w:rsidRDefault="00FD2BCB" w:rsidP="00FD2BCB">
      <w:pPr>
        <w:rPr>
          <w:rFonts w:ascii="Arial" w:hAnsi="Arial" w:cs="Arial"/>
          <w:sz w:val="20"/>
          <w:szCs w:val="20"/>
          <w:lang w:val="en-GB"/>
        </w:rPr>
      </w:pP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Ngezikhalazo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ezinxulumene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nabacebisi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ngezimali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qhagamshelana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noMmeli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we-FAIS.</w:t>
      </w:r>
    </w:p>
    <w:p w14:paraId="0029EE33" w14:textId="77777777" w:rsidR="00FD2BCB" w:rsidRPr="002B32D7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2830"/>
        <w:gridCol w:w="5954"/>
      </w:tblGrid>
      <w:tr w:rsidR="00FD2BCB" w:rsidRPr="002B32D7" w14:paraId="5FC6459B" w14:textId="77777777" w:rsidTr="003D57A2">
        <w:tc>
          <w:tcPr>
            <w:tcW w:w="2830" w:type="dxa"/>
          </w:tcPr>
          <w:p w14:paraId="63A3C981" w14:textId="77777777" w:rsidR="00FD2BCB" w:rsidRPr="00DF2A33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DF2A33">
              <w:rPr>
                <w:rFonts w:ascii="Arial" w:hAnsi="Arial" w:cs="Arial"/>
                <w:sz w:val="20"/>
                <w:szCs w:val="20"/>
                <w:lang w:val="en-GB"/>
              </w:rPr>
              <w:t>Umnxeba</w:t>
            </w:r>
            <w:proofErr w:type="spellEnd"/>
          </w:p>
        </w:tc>
        <w:tc>
          <w:tcPr>
            <w:tcW w:w="5954" w:type="dxa"/>
          </w:tcPr>
          <w:p w14:paraId="1D7655CC" w14:textId="77777777" w:rsidR="00FD2BCB" w:rsidRPr="00DF2A33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A33">
              <w:rPr>
                <w:rFonts w:ascii="Arial" w:hAnsi="Arial" w:cs="Arial"/>
                <w:sz w:val="20"/>
                <w:szCs w:val="20"/>
                <w:lang w:val="en-GB"/>
              </w:rPr>
              <w:t>012 762 5000</w:t>
            </w:r>
          </w:p>
        </w:tc>
      </w:tr>
      <w:tr w:rsidR="00FD2BCB" w:rsidRPr="00101491" w14:paraId="2E3CE07A" w14:textId="77777777" w:rsidTr="003D57A2">
        <w:tc>
          <w:tcPr>
            <w:tcW w:w="2830" w:type="dxa"/>
          </w:tcPr>
          <w:p w14:paraId="5469249F" w14:textId="77777777" w:rsidR="00FD2BCB" w:rsidRPr="003B0D05" w:rsidRDefault="00897DFB" w:rsidP="003D57A2">
            <w:pPr>
              <w:rPr>
                <w:rFonts w:ascii="Arial" w:hAnsi="Arial" w:cs="Arial"/>
                <w:sz w:val="20"/>
                <w:szCs w:val="20"/>
              </w:rPr>
            </w:pPr>
            <w:hyperlink r:id="rId16" w:tgtFrame="_blank" w:history="1">
              <w:proofErr w:type="spellStart"/>
              <w:r w:rsidR="00FD2BCB" w:rsidRPr="003B0D0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UmNxeba</w:t>
              </w:r>
              <w:proofErr w:type="spellEnd"/>
              <w:r w:rsidR="00FD2BCB" w:rsidRPr="003B0D0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FD2BCB" w:rsidRPr="003B0D0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wokuXela</w:t>
              </w:r>
              <w:proofErr w:type="spellEnd"/>
              <w:r w:rsidR="00FD2BCB" w:rsidRPr="003B0D0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FD2BCB" w:rsidRPr="003B0D0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ubuQhetseba</w:t>
              </w:r>
              <w:proofErr w:type="spellEnd"/>
              <w:r w:rsidR="00FD2BCB" w:rsidRPr="003B0D0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FD2BCB" w:rsidRPr="003B0D0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ungaziXeli</w:t>
              </w:r>
              <w:proofErr w:type="spellEnd"/>
              <w:r w:rsidR="00FD2BCB" w:rsidRPr="003B0D0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</w:hyperlink>
          </w:p>
        </w:tc>
        <w:tc>
          <w:tcPr>
            <w:tcW w:w="5954" w:type="dxa"/>
          </w:tcPr>
          <w:p w14:paraId="60AED561" w14:textId="77777777" w:rsidR="00FD2BCB" w:rsidRPr="00DF2A33" w:rsidRDefault="00FD2BCB" w:rsidP="003D57A2">
            <w:pPr>
              <w:rPr>
                <w:rFonts w:ascii="Arial" w:hAnsi="Arial" w:cs="Arial"/>
                <w:sz w:val="20"/>
                <w:szCs w:val="20"/>
              </w:rPr>
            </w:pPr>
            <w:r w:rsidRPr="00DF2A33">
              <w:rPr>
                <w:rFonts w:ascii="Arial" w:hAnsi="Arial" w:cs="Arial"/>
                <w:sz w:val="20"/>
                <w:szCs w:val="20"/>
              </w:rPr>
              <w:t>080 111 6666</w:t>
            </w:r>
          </w:p>
        </w:tc>
      </w:tr>
      <w:tr w:rsidR="00FD2BCB" w:rsidRPr="002B32D7" w14:paraId="25036CD7" w14:textId="77777777" w:rsidTr="003D57A2">
        <w:tc>
          <w:tcPr>
            <w:tcW w:w="2830" w:type="dxa"/>
          </w:tcPr>
          <w:p w14:paraId="707C73EC" w14:textId="77777777" w:rsidR="00FD2BCB" w:rsidRPr="00DF2A33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DF2A33">
              <w:rPr>
                <w:rFonts w:ascii="Arial" w:hAnsi="Arial" w:cs="Arial"/>
                <w:sz w:val="20"/>
                <w:szCs w:val="20"/>
                <w:lang w:val="en-GB"/>
              </w:rPr>
              <w:t>Umnxeba</w:t>
            </w:r>
            <w:proofErr w:type="spellEnd"/>
            <w:r w:rsidRPr="00DF2A3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F2A33">
              <w:rPr>
                <w:rFonts w:ascii="Arial" w:hAnsi="Arial" w:cs="Arial"/>
                <w:sz w:val="20"/>
                <w:szCs w:val="20"/>
                <w:lang w:val="en-GB"/>
              </w:rPr>
              <w:t>ongawutsalela</w:t>
            </w:r>
            <w:proofErr w:type="spellEnd"/>
          </w:p>
        </w:tc>
        <w:tc>
          <w:tcPr>
            <w:tcW w:w="5954" w:type="dxa"/>
          </w:tcPr>
          <w:p w14:paraId="71780923" w14:textId="77777777" w:rsidR="00FD2BCB" w:rsidRPr="003B0D05" w:rsidRDefault="00897DF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7" w:tgtFrame="_blank" w:history="1">
              <w:r w:rsidR="00FD2BCB" w:rsidRPr="003B0D0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lang w:val="en-GB"/>
                </w:rPr>
                <w:t>086 066 3274</w:t>
              </w:r>
            </w:hyperlink>
          </w:p>
        </w:tc>
      </w:tr>
      <w:tr w:rsidR="00FD2BCB" w:rsidRPr="002B32D7" w14:paraId="037552A2" w14:textId="77777777" w:rsidTr="003D57A2">
        <w:tc>
          <w:tcPr>
            <w:tcW w:w="2830" w:type="dxa"/>
          </w:tcPr>
          <w:p w14:paraId="0F7347F4" w14:textId="77777777" w:rsidR="00FD2BCB" w:rsidRPr="00DF2A33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DF2A33">
              <w:rPr>
                <w:rFonts w:ascii="Arial" w:hAnsi="Arial" w:cs="Arial"/>
                <w:sz w:val="20"/>
                <w:szCs w:val="20"/>
                <w:lang w:val="en-GB"/>
              </w:rPr>
              <w:t>Ifeksi</w:t>
            </w:r>
            <w:proofErr w:type="spellEnd"/>
          </w:p>
        </w:tc>
        <w:tc>
          <w:tcPr>
            <w:tcW w:w="5954" w:type="dxa"/>
          </w:tcPr>
          <w:p w14:paraId="549C18EE" w14:textId="03A4806D" w:rsidR="00FD2BCB" w:rsidRPr="00DF2A33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A33">
              <w:rPr>
                <w:rFonts w:ascii="Arial" w:hAnsi="Arial" w:cs="Arial"/>
                <w:sz w:val="20"/>
                <w:szCs w:val="20"/>
                <w:lang w:val="en-GB"/>
              </w:rPr>
              <w:t>01</w:t>
            </w:r>
            <w:r w:rsidR="003B0D05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Pr="00DF2A33">
              <w:rPr>
                <w:rFonts w:ascii="Arial" w:hAnsi="Arial" w:cs="Arial"/>
                <w:sz w:val="20"/>
                <w:szCs w:val="20"/>
                <w:lang w:val="en-GB"/>
              </w:rPr>
              <w:t xml:space="preserve"> 348 3447</w:t>
            </w:r>
          </w:p>
        </w:tc>
      </w:tr>
      <w:tr w:rsidR="00FD2BCB" w:rsidRPr="002B32D7" w14:paraId="24DFED88" w14:textId="77777777" w:rsidTr="003D57A2">
        <w:tc>
          <w:tcPr>
            <w:tcW w:w="2830" w:type="dxa"/>
          </w:tcPr>
          <w:p w14:paraId="46EFC11B" w14:textId="77777777" w:rsidR="00FD2BCB" w:rsidRPr="00DF2A33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A33">
              <w:rPr>
                <w:rFonts w:ascii="Arial" w:hAnsi="Arial" w:cs="Arial"/>
                <w:sz w:val="20"/>
                <w:szCs w:val="20"/>
                <w:lang w:val="en-GB"/>
              </w:rPr>
              <w:t>I-</w:t>
            </w:r>
            <w:proofErr w:type="spellStart"/>
            <w:r w:rsidRPr="00DF2A33">
              <w:rPr>
                <w:rFonts w:ascii="Arial" w:hAnsi="Arial" w:cs="Arial"/>
                <w:sz w:val="20"/>
                <w:szCs w:val="20"/>
                <w:lang w:val="en-GB"/>
              </w:rPr>
              <w:t>imeyile</w:t>
            </w:r>
            <w:proofErr w:type="spellEnd"/>
          </w:p>
        </w:tc>
        <w:tc>
          <w:tcPr>
            <w:tcW w:w="5954" w:type="dxa"/>
          </w:tcPr>
          <w:p w14:paraId="76D001BF" w14:textId="77777777" w:rsidR="00FD2BCB" w:rsidRPr="00DF2A33" w:rsidRDefault="00897DF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8" w:tgtFrame="_blank" w:history="1">
              <w:r w:rsidR="00FD2BCB" w:rsidRPr="00DF2A33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info@faisombud.co.za</w:t>
              </w:r>
            </w:hyperlink>
          </w:p>
        </w:tc>
      </w:tr>
      <w:tr w:rsidR="00FD2BCB" w:rsidRPr="002B32D7" w14:paraId="15F9FD94" w14:textId="77777777" w:rsidTr="003D57A2">
        <w:tc>
          <w:tcPr>
            <w:tcW w:w="2830" w:type="dxa"/>
          </w:tcPr>
          <w:p w14:paraId="3DA838AC" w14:textId="77777777" w:rsidR="00FD2BCB" w:rsidRPr="00DF2A33" w:rsidRDefault="00FD2BCB" w:rsidP="003D57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Izikhalazo</w:t>
            </w:r>
            <w:proofErr w:type="spellEnd"/>
            <w:r w:rsidRPr="00DF2A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malunga</w:t>
            </w:r>
            <w:proofErr w:type="spellEnd"/>
            <w:r w:rsidRPr="00DF2A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nenkonzo</w:t>
            </w:r>
            <w:proofErr w:type="spellEnd"/>
            <w:r w:rsidRPr="00DF2A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yethu</w:t>
            </w:r>
            <w:proofErr w:type="spellEnd"/>
          </w:p>
        </w:tc>
        <w:tc>
          <w:tcPr>
            <w:tcW w:w="5954" w:type="dxa"/>
          </w:tcPr>
          <w:p w14:paraId="7992F626" w14:textId="77777777" w:rsidR="00FD2BCB" w:rsidRPr="00DF2A33" w:rsidRDefault="00897DFB" w:rsidP="003D57A2">
            <w:pPr>
              <w:rPr>
                <w:rFonts w:ascii="Arial" w:hAnsi="Arial" w:cs="Arial"/>
              </w:rPr>
            </w:pPr>
            <w:hyperlink r:id="rId19" w:history="1">
              <w:r w:rsidR="00FD2BCB" w:rsidRPr="00153312">
                <w:rPr>
                  <w:rStyle w:val="Hyperlink"/>
                  <w:rFonts w:ascii="Arial" w:hAnsi="Arial" w:cs="Arial"/>
                  <w:sz w:val="20"/>
                  <w:szCs w:val="20"/>
                </w:rPr>
                <w:t>hestie@faisombud.co.za</w:t>
              </w:r>
            </w:hyperlink>
            <w:r w:rsidR="00FD2B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D2BCB" w:rsidRPr="00101491" w14:paraId="2D2873A7" w14:textId="77777777" w:rsidTr="003D57A2">
        <w:tc>
          <w:tcPr>
            <w:tcW w:w="2830" w:type="dxa"/>
          </w:tcPr>
          <w:p w14:paraId="3281CE4A" w14:textId="77777777" w:rsidR="00FD2BCB" w:rsidRPr="00DF2A33" w:rsidRDefault="00FD2BCB" w:rsidP="003D57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Imibuzo</w:t>
            </w:r>
            <w:proofErr w:type="spellEnd"/>
            <w:r w:rsidRPr="00DF2A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malunga</w:t>
            </w:r>
            <w:proofErr w:type="spellEnd"/>
            <w:r w:rsidRPr="00DF2A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nesimo</w:t>
            </w:r>
            <w:proofErr w:type="spellEnd"/>
            <w:r w:rsidRPr="00DF2A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sezikhalazo</w:t>
            </w:r>
            <w:proofErr w:type="spellEnd"/>
          </w:p>
        </w:tc>
        <w:tc>
          <w:tcPr>
            <w:tcW w:w="5954" w:type="dxa"/>
          </w:tcPr>
          <w:p w14:paraId="38D3B736" w14:textId="77777777" w:rsidR="00FD2BCB" w:rsidRPr="00DF2A33" w:rsidRDefault="00897DFB" w:rsidP="003D57A2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D2BCB" w:rsidRPr="00153312">
                <w:rPr>
                  <w:rStyle w:val="Hyperlink"/>
                  <w:rFonts w:ascii="Arial" w:hAnsi="Arial" w:cs="Arial"/>
                  <w:sz w:val="20"/>
                  <w:szCs w:val="20"/>
                </w:rPr>
                <w:t>enquiries@faisombud.co.za</w:t>
              </w:r>
            </w:hyperlink>
            <w:r w:rsidR="00FD2B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D2BCB" w:rsidRPr="002B32D7" w14:paraId="69BFD559" w14:textId="77777777" w:rsidTr="003D57A2">
        <w:tc>
          <w:tcPr>
            <w:tcW w:w="2830" w:type="dxa"/>
          </w:tcPr>
          <w:p w14:paraId="03E989C4" w14:textId="77777777" w:rsidR="00FD2BCB" w:rsidRPr="00DF2A33" w:rsidRDefault="00FD2BCB" w:rsidP="003D57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Idilesi</w:t>
            </w:r>
            <w:proofErr w:type="spellEnd"/>
            <w:r w:rsidRPr="00DF2A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yeposi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14:paraId="3156CB3E" w14:textId="77777777" w:rsidR="00FD2BCB" w:rsidRPr="00DF2A33" w:rsidRDefault="00FD2BCB" w:rsidP="003D57A2">
            <w:pPr>
              <w:rPr>
                <w:rFonts w:ascii="Arial" w:hAnsi="Arial" w:cs="Arial"/>
                <w:sz w:val="20"/>
                <w:szCs w:val="20"/>
              </w:rPr>
            </w:pPr>
            <w:r w:rsidRPr="00DF2A33">
              <w:rPr>
                <w:rFonts w:ascii="Arial" w:hAnsi="Arial" w:cs="Arial"/>
                <w:sz w:val="20"/>
                <w:szCs w:val="20"/>
              </w:rPr>
              <w:t>P.O Box 74571, Lynnwood Ridge 0040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D2BCB" w:rsidRPr="002B32D7" w14:paraId="2975BEA7" w14:textId="77777777" w:rsidTr="003D57A2">
        <w:tc>
          <w:tcPr>
            <w:tcW w:w="2830" w:type="dxa"/>
          </w:tcPr>
          <w:p w14:paraId="7F68B0A3" w14:textId="77777777" w:rsidR="00FD2BCB" w:rsidRPr="00DF2A33" w:rsidRDefault="00FD2BCB" w:rsidP="003D57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Idilesi</w:t>
            </w:r>
            <w:proofErr w:type="spellEnd"/>
            <w:r w:rsidRPr="00DF2A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yesitalato</w:t>
            </w:r>
            <w:proofErr w:type="spellEnd"/>
          </w:p>
        </w:tc>
        <w:tc>
          <w:tcPr>
            <w:tcW w:w="5954" w:type="dxa"/>
          </w:tcPr>
          <w:p w14:paraId="6E4D6056" w14:textId="77777777" w:rsidR="00FD2BCB" w:rsidRPr="00DF2A33" w:rsidRDefault="00FD2BCB" w:rsidP="003D57A2">
            <w:pPr>
              <w:rPr>
                <w:rFonts w:ascii="Arial" w:hAnsi="Arial" w:cs="Arial"/>
                <w:sz w:val="20"/>
                <w:szCs w:val="20"/>
              </w:rPr>
            </w:pPr>
            <w:r w:rsidRPr="00DF2A33">
              <w:rPr>
                <w:rFonts w:ascii="Arial" w:hAnsi="Arial" w:cs="Arial"/>
                <w:sz w:val="20"/>
                <w:szCs w:val="20"/>
              </w:rPr>
              <w:t>Block B, Sussex Office Park, 473 Lynnwood Rd, Lynnwood, Pretoria 0081</w:t>
            </w:r>
          </w:p>
        </w:tc>
      </w:tr>
      <w:tr w:rsidR="00FD2BCB" w:rsidRPr="002B32D7" w14:paraId="305379BE" w14:textId="77777777" w:rsidTr="003D57A2">
        <w:tc>
          <w:tcPr>
            <w:tcW w:w="2830" w:type="dxa"/>
          </w:tcPr>
          <w:p w14:paraId="251FC671" w14:textId="77777777" w:rsidR="00FD2BCB" w:rsidRPr="00DF2A33" w:rsidRDefault="00FD2BCB" w:rsidP="003D57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Iwebhusayithi</w:t>
            </w:r>
            <w:proofErr w:type="spellEnd"/>
          </w:p>
        </w:tc>
        <w:tc>
          <w:tcPr>
            <w:tcW w:w="5954" w:type="dxa"/>
          </w:tcPr>
          <w:p w14:paraId="4F0C9240" w14:textId="77777777" w:rsidR="00FD2BCB" w:rsidRPr="00DF2A33" w:rsidRDefault="00897DFB" w:rsidP="003D57A2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FD2BCB" w:rsidRPr="00DF2A33">
                <w:rPr>
                  <w:rStyle w:val="Hyperlink"/>
                  <w:rFonts w:ascii="Arial" w:hAnsi="Arial" w:cs="Arial"/>
                  <w:sz w:val="20"/>
                  <w:szCs w:val="20"/>
                </w:rPr>
                <w:t>www.faisombud.co.za</w:t>
              </w:r>
            </w:hyperlink>
          </w:p>
        </w:tc>
      </w:tr>
    </w:tbl>
    <w:p w14:paraId="0D72355C" w14:textId="77777777" w:rsidR="00FD2BCB" w:rsidRPr="002B32D7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p w14:paraId="7175BAE6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2B32D7">
        <w:rPr>
          <w:rFonts w:ascii="Arial" w:hAnsi="Arial" w:cs="Arial"/>
          <w:sz w:val="20"/>
          <w:szCs w:val="20"/>
          <w:lang w:val="en-GB"/>
        </w:rPr>
        <w:t>© 2020 FSCA</w:t>
      </w:r>
    </w:p>
    <w:p w14:paraId="4C8FF766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4A12E8FC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2B32D7">
        <w:rPr>
          <w:rFonts w:ascii="Arial" w:hAnsi="Arial" w:cs="Arial"/>
          <w:sz w:val="20"/>
          <w:szCs w:val="20"/>
          <w:lang w:val="en-GB"/>
        </w:rPr>
        <w:t>UKUNGATHATHI XANDUVA</w:t>
      </w:r>
    </w:p>
    <w:p w14:paraId="5280D8B9" w14:textId="77777777" w:rsidR="00FD2BCB" w:rsidRPr="00DF2A33" w:rsidRDefault="00FD2BCB" w:rsidP="00FD2BCB">
      <w:pPr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Ulwazi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oluqulethwe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kule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ncwadi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yolwazi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lunikwe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yi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-Financial Sector Conduct Authority (FSCA)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ngeenjongo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zolwazi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kuphela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Olu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lwazi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alumiseli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icebo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lomthetho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lobungcali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okanye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lezimali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Ngexa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lonke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ukhathalelo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luthathiwe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ukuqinisekisa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ukuba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isiqulatho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siluncedo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kwaye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sichanekile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-</w:t>
      </w:r>
      <w:proofErr w:type="gram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FSCA 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ayiniki</w:t>
      </w:r>
      <w:proofErr w:type="spellEnd"/>
      <w:proofErr w:type="gram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naluphi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uqinisekiso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ukwamkela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okanye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iziqiniselo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ngokuphathelene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noku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kwaye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ayamkeli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naluphi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uxanduva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lomthetho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okanye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olunye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uxanduva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ngesiqulatho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okanye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ukuchaneka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kolwazi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olunikiweyo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okanye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ngayo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nayiphi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ilahleko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okanye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umonakalo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obangwe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uvela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ngokungqalileyo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okanye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ngokungangqalanga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ngokunxulumene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nokuthembela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ekusetyenzisweni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kolwazi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olunjalo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. 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Ngaphandle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kwalapho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kuxeliweyo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ngenye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indlela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ilungelo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lombhali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kulo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lonke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ulwazi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lolwe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-FSCA.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Akukho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lwazi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kule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ncwadana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lunokuveliswa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kwakhona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okanye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lusasazwe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okanye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luphinde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lusetyenziswe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okanye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lwenziwe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lufumaneke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ngayo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nayiphi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indlela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okanye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naluphi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ucholacholo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ndaba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ngaphandle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kokuba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imvume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ebhaliweyo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ifunyenwe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kwiOfisi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yoMcebisi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  <w:lang w:val="en-GB"/>
        </w:rPr>
        <w:t>Jikelele</w:t>
      </w:r>
      <w:proofErr w:type="spellEnd"/>
      <w:r w:rsidRPr="00DF2A33">
        <w:rPr>
          <w:rFonts w:ascii="Arial" w:hAnsi="Arial" w:cs="Arial"/>
          <w:i/>
          <w:iCs/>
          <w:sz w:val="20"/>
          <w:szCs w:val="20"/>
          <w:lang w:val="en-GB"/>
        </w:rPr>
        <w:t xml:space="preserve"> we-FSCA.</w:t>
      </w:r>
    </w:p>
    <w:p w14:paraId="34070E7E" w14:textId="77777777" w:rsidR="00FD2BCB" w:rsidRPr="002B32D7" w:rsidRDefault="00FD2BCB" w:rsidP="00FD2BCB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p w14:paraId="3A0D5A35" w14:textId="77777777" w:rsidR="004D52DF" w:rsidRDefault="004D52DF"/>
    <w:sectPr w:rsidR="004D52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U3MTIzNDS1MDU3MzVU0lEKTi0uzszPAykwrAUAh/ttvywAAAA="/>
  </w:docVars>
  <w:rsids>
    <w:rsidRoot w:val="00FD2BCB"/>
    <w:rsid w:val="001669B5"/>
    <w:rsid w:val="0018792D"/>
    <w:rsid w:val="00304CA1"/>
    <w:rsid w:val="00347B3B"/>
    <w:rsid w:val="003B0D05"/>
    <w:rsid w:val="00400BF6"/>
    <w:rsid w:val="004D52DF"/>
    <w:rsid w:val="006D574A"/>
    <w:rsid w:val="00897DFB"/>
    <w:rsid w:val="00994221"/>
    <w:rsid w:val="00B34C17"/>
    <w:rsid w:val="00CD308D"/>
    <w:rsid w:val="00D456BA"/>
    <w:rsid w:val="00D740B8"/>
    <w:rsid w:val="00EC0619"/>
    <w:rsid w:val="00EC770B"/>
    <w:rsid w:val="00FD2BCB"/>
    <w:rsid w:val="00FD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D3C0F"/>
  <w15:docId w15:val="{81B4B564-6BFE-4A39-870A-2EEAEDDB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FD2BCB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BC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FD2B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2B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2BCB"/>
    <w:rPr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FD2BC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D2BC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2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22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-Info@resbank.co.za" TargetMode="External"/><Relationship Id="rId13" Type="http://schemas.openxmlformats.org/officeDocument/2006/relationships/hyperlink" Target="http://www.ombud.co.za" TargetMode="External"/><Relationship Id="rId18" Type="http://schemas.openxmlformats.org/officeDocument/2006/relationships/hyperlink" Target="mailto:info@faisombud.co.za" TargetMode="External"/><Relationship Id="rId26" Type="http://schemas.openxmlformats.org/officeDocument/2006/relationships/customXml" Target="../customXml/item3.xml"/><Relationship Id="rId3" Type="http://schemas.openxmlformats.org/officeDocument/2006/relationships/webSettings" Target="webSettings.xml"/><Relationship Id="rId21" Type="http://schemas.openxmlformats.org/officeDocument/2006/relationships/hyperlink" Target="https://faisombud.co.za/" TargetMode="External"/><Relationship Id="rId7" Type="http://schemas.openxmlformats.org/officeDocument/2006/relationships/hyperlink" Target="http://www.FSCAMymoney.co.za" TargetMode="External"/><Relationship Id="rId12" Type="http://schemas.openxmlformats.org/officeDocument/2006/relationships/hyperlink" Target="mailto:info@ombud.co.za" TargetMode="External"/><Relationship Id="rId17" Type="http://schemas.openxmlformats.org/officeDocument/2006/relationships/hyperlink" Target="tel:+27860663274" TargetMode="External"/><Relationship Id="rId25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hyperlink" Target="tel:0801116666" TargetMode="External"/><Relationship Id="rId20" Type="http://schemas.openxmlformats.org/officeDocument/2006/relationships/hyperlink" Target="mailto:enquiries@faisombud.co.za" TargetMode="External"/><Relationship Id="rId1" Type="http://schemas.openxmlformats.org/officeDocument/2006/relationships/styles" Target="styles.xml"/><Relationship Id="rId6" Type="http://schemas.openxmlformats.org/officeDocument/2006/relationships/hyperlink" Target="mailto:CED.Consumer@fsca.co.za" TargetMode="External"/><Relationship Id="rId11" Type="http://schemas.openxmlformats.org/officeDocument/2006/relationships/hyperlink" Target="http://www.osti.co.za" TargetMode="External"/><Relationship Id="rId24" Type="http://schemas.openxmlformats.org/officeDocument/2006/relationships/customXml" Target="../customXml/item1.xml"/><Relationship Id="rId5" Type="http://schemas.openxmlformats.org/officeDocument/2006/relationships/hyperlink" Target="http://www.fsca.co.za" TargetMode="External"/><Relationship Id="rId15" Type="http://schemas.openxmlformats.org/officeDocument/2006/relationships/hyperlink" Target="http://www.insuranceombudsman.co.za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nfo@osti.co.za" TargetMode="External"/><Relationship Id="rId19" Type="http://schemas.openxmlformats.org/officeDocument/2006/relationships/hyperlink" Target="mailto:hestie@faisombud.co.za" TargetMode="External"/><Relationship Id="rId4" Type="http://schemas.openxmlformats.org/officeDocument/2006/relationships/hyperlink" Target="mailto:info@fsca.co.za" TargetMode="External"/><Relationship Id="rId9" Type="http://schemas.openxmlformats.org/officeDocument/2006/relationships/hyperlink" Target="http://www.resbank.co.za/" TargetMode="External"/><Relationship Id="rId14" Type="http://schemas.openxmlformats.org/officeDocument/2006/relationships/hyperlink" Target="mailto:info@insuranceombudsman.co.z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BC1306-5757-4B52-9221-57C63A73CA50}"/>
</file>

<file path=customXml/itemProps2.xml><?xml version="1.0" encoding="utf-8"?>
<ds:datastoreItem xmlns:ds="http://schemas.openxmlformats.org/officeDocument/2006/customXml" ds:itemID="{111BBC5A-B192-4D64-A48A-A82D60C28B60}"/>
</file>

<file path=customXml/itemProps3.xml><?xml version="1.0" encoding="utf-8"?>
<ds:datastoreItem xmlns:ds="http://schemas.openxmlformats.org/officeDocument/2006/customXml" ds:itemID="{7A5E91A9-F423-466B-90B9-07F3993B48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2352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ueckermann</dc:creator>
  <cp:lastModifiedBy>Sibusiso Mondlana</cp:lastModifiedBy>
  <cp:revision>9</cp:revision>
  <dcterms:created xsi:type="dcterms:W3CDTF">2020-12-30T17:02:00Z</dcterms:created>
  <dcterms:modified xsi:type="dcterms:W3CDTF">2021-02-01T11:48:00Z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